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9AE" w:rsidRDefault="002E1090" w:rsidP="005829AE">
      <w:pPr>
        <w:ind w:firstLineChars="800" w:firstLine="2314"/>
        <w:rPr>
          <w:rFonts w:ascii="Arial" w:eastAsia="ＭＳ ゴシック" w:hAnsi="Arial" w:cs="Arial"/>
          <w:b/>
          <w:sz w:val="28"/>
        </w:rPr>
      </w:pPr>
      <w:r w:rsidRPr="00B8425D">
        <w:rPr>
          <w:rFonts w:ascii="Arial" w:eastAsia="ＭＳ ゴシック" w:hAnsi="Arial" w:cs="Arial"/>
          <w:b/>
          <w:sz w:val="28"/>
        </w:rPr>
        <w:t>質量変化によるコンクリートの中性化の評価</w:t>
      </w:r>
    </w:p>
    <w:p w:rsidR="003E3D9A" w:rsidRPr="005829AE" w:rsidRDefault="005829AE" w:rsidP="005829AE">
      <w:pPr>
        <w:rPr>
          <w:rFonts w:ascii="ＭＳ ゴシック" w:eastAsia="ＭＳ ゴシック"/>
          <w:b/>
          <w:sz w:val="28"/>
        </w:rPr>
      </w:pPr>
      <w:r w:rsidRPr="00E305AE">
        <w:rPr>
          <w:rFonts w:ascii="Arial" w:hAnsi="Arial" w:cs="Arial" w:hint="eastAsia"/>
          <w:sz w:val="20"/>
        </w:rPr>
        <w:t>コンクリート</w:t>
      </w:r>
      <w:r>
        <w:rPr>
          <w:rFonts w:ascii="Century" w:hAnsi="Century" w:hint="eastAsia"/>
        </w:rPr>
        <w:t xml:space="preserve">　中性化　質量変化　　　　　　　　　　　　　　</w:t>
      </w:r>
      <w:r w:rsidR="002E1090">
        <w:rPr>
          <w:rFonts w:ascii="Century" w:hAnsi="Century" w:hint="eastAsia"/>
        </w:rPr>
        <w:t xml:space="preserve">　</w:t>
      </w:r>
      <w:r>
        <w:rPr>
          <w:rFonts w:ascii="Century" w:hAnsi="Century" w:hint="eastAsia"/>
        </w:rPr>
        <w:t xml:space="preserve">     </w:t>
      </w:r>
      <w:r w:rsidR="001F6994">
        <w:rPr>
          <w:rFonts w:ascii="Century" w:hAnsi="Century" w:hint="eastAsia"/>
        </w:rPr>
        <w:t xml:space="preserve"> </w:t>
      </w:r>
      <w:r>
        <w:rPr>
          <w:rFonts w:ascii="Century" w:hAnsi="Century" w:hint="eastAsia"/>
        </w:rPr>
        <w:t xml:space="preserve"> </w:t>
      </w:r>
      <w:r w:rsidR="002E1090">
        <w:rPr>
          <w:rFonts w:ascii="Century" w:hAnsi="Century" w:hint="eastAsia"/>
        </w:rPr>
        <w:t>岡　雅聡</w:t>
      </w:r>
      <w:r>
        <w:rPr>
          <w:rFonts w:ascii="Century" w:hAnsi="Century" w:hint="eastAsia"/>
        </w:rPr>
        <w:t xml:space="preserve">*   </w:t>
      </w:r>
      <w:r w:rsidR="001F6994">
        <w:rPr>
          <w:rFonts w:ascii="Century" w:hAnsi="Century" w:hint="eastAsia"/>
        </w:rPr>
        <w:t>齊藤辰弥</w:t>
      </w:r>
      <w:r w:rsidR="001F6994">
        <w:rPr>
          <w:rFonts w:ascii="Century" w:hAnsi="Century" w:hint="eastAsia"/>
        </w:rPr>
        <w:t xml:space="preserve">**  </w:t>
      </w:r>
      <w:r>
        <w:rPr>
          <w:rFonts w:ascii="Century" w:hAnsi="Century" w:hint="eastAsia"/>
        </w:rPr>
        <w:t>阿部　道彦</w:t>
      </w:r>
      <w:r>
        <w:rPr>
          <w:rFonts w:ascii="Century" w:hAnsi="Century" w:hint="eastAsia"/>
        </w:rPr>
        <w:t>**</w:t>
      </w:r>
      <w:r w:rsidR="001F6994">
        <w:rPr>
          <w:rFonts w:ascii="Century" w:hAnsi="Century" w:hint="eastAsia"/>
        </w:rPr>
        <w:t>*</w:t>
      </w:r>
      <w:r w:rsidR="001F6994">
        <w:rPr>
          <w:rFonts w:ascii="Century" w:hAnsi="Century" w:hint="eastAsia"/>
        </w:rPr>
        <w:t xml:space="preserve">　</w:t>
      </w:r>
    </w:p>
    <w:p w:rsidR="003E3D9A" w:rsidRDefault="003E3D9A">
      <w:pPr>
        <w:wordWrap w:val="0"/>
        <w:jc w:val="right"/>
        <w:rPr>
          <w:rFonts w:ascii="Century" w:hAnsi="Century"/>
        </w:rPr>
      </w:pPr>
      <w:r>
        <w:rPr>
          <w:rFonts w:ascii="Century"/>
        </w:rPr>
        <w:t xml:space="preserve">　　</w:t>
      </w:r>
    </w:p>
    <w:p w:rsidR="003E3D9A" w:rsidRDefault="003E3D9A">
      <w:pPr>
        <w:pStyle w:val="a4"/>
        <w:tabs>
          <w:tab w:val="clear" w:pos="4252"/>
          <w:tab w:val="clear" w:pos="8504"/>
        </w:tabs>
        <w:snapToGrid/>
        <w:sectPr w:rsidR="003E3D9A">
          <w:headerReference w:type="default" r:id="rId8"/>
          <w:headerReference w:type="first" r:id="rId9"/>
          <w:pgSz w:w="11906" w:h="16838" w:code="9"/>
          <w:pgMar w:top="851" w:right="851" w:bottom="1247" w:left="851" w:header="567" w:footer="567" w:gutter="0"/>
          <w:cols w:space="340"/>
          <w:titlePg/>
          <w:docGrid w:type="linesAndChars" w:linePitch="314" w:charSpace="1835"/>
        </w:sectPr>
      </w:pPr>
      <w:r>
        <w:rPr>
          <w:rFonts w:hint="eastAsia"/>
        </w:rPr>
        <w:t xml:space="preserve">　</w:t>
      </w:r>
    </w:p>
    <w:p w:rsidR="00324133" w:rsidRPr="00324133" w:rsidRDefault="00324133" w:rsidP="00324133">
      <w:pPr>
        <w:numPr>
          <w:ilvl w:val="0"/>
          <w:numId w:val="7"/>
        </w:numPr>
        <w:rPr>
          <w:rFonts w:ascii="Century" w:hAnsi="Century"/>
          <w:b/>
          <w:szCs w:val="18"/>
        </w:rPr>
      </w:pPr>
      <w:r w:rsidRPr="00324133">
        <w:rPr>
          <w:rFonts w:ascii="Century" w:hAnsi="Century" w:hint="eastAsia"/>
          <w:b/>
          <w:szCs w:val="18"/>
        </w:rPr>
        <w:lastRenderedPageBreak/>
        <w:t>はじめに</w:t>
      </w:r>
    </w:p>
    <w:p w:rsidR="00324133" w:rsidRPr="00324133" w:rsidRDefault="00324133" w:rsidP="00324133">
      <w:pPr>
        <w:ind w:firstLineChars="100" w:firstLine="183"/>
        <w:rPr>
          <w:rFonts w:ascii="Century" w:hAnsi="Century"/>
          <w:szCs w:val="18"/>
          <w:vertAlign w:val="superscript"/>
        </w:rPr>
      </w:pPr>
      <w:r w:rsidRPr="00324133">
        <w:rPr>
          <w:rFonts w:ascii="Century" w:hAnsi="Century" w:hint="eastAsia"/>
          <w:szCs w:val="18"/>
        </w:rPr>
        <w:t>鉄筋コンクリートは外部からの二酸化炭素</w:t>
      </w:r>
      <w:r w:rsidRPr="00324133">
        <w:rPr>
          <w:rFonts w:ascii="Century" w:hAnsi="Century" w:hint="eastAsia"/>
          <w:szCs w:val="18"/>
        </w:rPr>
        <w:t>CO</w:t>
      </w:r>
      <w:r w:rsidRPr="00324133">
        <w:rPr>
          <w:rFonts w:ascii="Century" w:hAnsi="Century" w:hint="eastAsia"/>
          <w:szCs w:val="18"/>
          <w:vertAlign w:val="subscript"/>
        </w:rPr>
        <w:t>２</w:t>
      </w:r>
      <w:r w:rsidRPr="00324133">
        <w:rPr>
          <w:rFonts w:ascii="Century" w:hAnsi="Century" w:hint="eastAsia"/>
          <w:szCs w:val="18"/>
        </w:rPr>
        <w:t>の侵入によってコンクリートのアルカリ性が失われると、鉄筋の不動態被膜が失われて耐腐食性が低下する。また、腐食生成物の体積膨張により、コ</w:t>
      </w:r>
      <w:r w:rsidRPr="00324133">
        <w:rPr>
          <w:rFonts w:ascii="Century" w:hAnsi="Century" w:hint="eastAsia"/>
          <w:szCs w:val="18"/>
        </w:rPr>
        <w:t xml:space="preserve"> </w:t>
      </w:r>
      <w:r w:rsidRPr="00324133">
        <w:rPr>
          <w:rFonts w:ascii="Century" w:hAnsi="Century" w:hint="eastAsia"/>
          <w:szCs w:val="18"/>
        </w:rPr>
        <w:t>ンクリートのひび割れ・剥離を引き起こし、耐荷力など構造物の性能低下を生じる。このため、鉄筋コンクリートの耐久性を考える上でコンクリートの中性化の評価は重要である。凍結融解試験や乾燥収縮試験では補助的に質量変化も測定されているが、中性化試験ではほとんど測定例がない。</w:t>
      </w:r>
      <w:r w:rsidRPr="00324133">
        <w:rPr>
          <w:rFonts w:ascii="Century" w:hAnsi="Century" w:hint="eastAsia"/>
          <w:szCs w:val="18"/>
          <w:vertAlign w:val="superscript"/>
        </w:rPr>
        <w:t>1)~4)</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この研究では、</w:t>
      </w:r>
      <w:r w:rsidRPr="00324133">
        <w:rPr>
          <w:rFonts w:ascii="Century" w:hAnsi="Century" w:hint="eastAsia"/>
          <w:szCs w:val="18"/>
        </w:rPr>
        <w:t>JIS</w:t>
      </w:r>
      <w:r w:rsidRPr="00324133">
        <w:rPr>
          <w:rFonts w:ascii="Century" w:hAnsi="Century" w:hint="eastAsia"/>
          <w:szCs w:val="18"/>
        </w:rPr>
        <w:t>に規定された試験において、</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の侵入に伴うコンクリートの質量変化を測定することによって中性化深さの試験結果のより妥当な評価の一助とすることを目的としている。また、併せて中性化によって生成した水が外部に逸散しているのか内部にとどまっているのかについても考察した。</w:t>
      </w:r>
    </w:p>
    <w:p w:rsidR="00324133" w:rsidRPr="00324133" w:rsidRDefault="00324133" w:rsidP="00324133">
      <w:pPr>
        <w:ind w:firstLineChars="100" w:firstLine="183"/>
        <w:rPr>
          <w:rFonts w:ascii="Century" w:hAnsi="Century"/>
          <w:szCs w:val="18"/>
        </w:rPr>
      </w:pPr>
    </w:p>
    <w:p w:rsidR="00324133" w:rsidRPr="00324133" w:rsidRDefault="00324133" w:rsidP="00324133">
      <w:pPr>
        <w:numPr>
          <w:ilvl w:val="0"/>
          <w:numId w:val="7"/>
        </w:numPr>
        <w:rPr>
          <w:rFonts w:ascii="Century" w:hAnsi="Century"/>
          <w:b/>
          <w:szCs w:val="18"/>
        </w:rPr>
      </w:pPr>
      <w:r w:rsidRPr="00324133">
        <w:rPr>
          <w:rFonts w:ascii="Century" w:hAnsi="Century" w:hint="eastAsia"/>
          <w:b/>
          <w:szCs w:val="18"/>
        </w:rPr>
        <w:t>実験概要</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図</w:t>
      </w:r>
      <w:r w:rsidRPr="00324133">
        <w:rPr>
          <w:rFonts w:ascii="Century" w:hAnsi="Century" w:hint="eastAsia"/>
          <w:szCs w:val="18"/>
        </w:rPr>
        <w:t>1</w:t>
      </w:r>
      <w:r w:rsidRPr="00324133">
        <w:rPr>
          <w:rFonts w:ascii="Century" w:hAnsi="Century" w:hint="eastAsia"/>
          <w:szCs w:val="18"/>
        </w:rPr>
        <w:t>は、供試体の脱型・養生から中性化促進までの流れを示したものである。供試体の質量は、促進中性化期間中の供試体の質量は、</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の吸収に伴う質量増加と乾燥による質量減少の和として測定されるため、本実験では、促進中性化開始時に供試体を</w:t>
      </w:r>
      <w:r w:rsidRPr="00324133">
        <w:rPr>
          <w:rFonts w:ascii="Century" w:hAnsi="Century" w:hint="eastAsia"/>
          <w:szCs w:val="18"/>
        </w:rPr>
        <w:t>2</w:t>
      </w:r>
      <w:r w:rsidRPr="00324133">
        <w:rPr>
          <w:rFonts w:ascii="Century" w:hAnsi="Century" w:hint="eastAsia"/>
          <w:szCs w:val="18"/>
        </w:rPr>
        <w:t>分割し、それぞれ促進中性化と乾燥継続を行い、両者の質量差から</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吸収量を求めることとした。</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表</w:t>
      </w:r>
      <w:r w:rsidRPr="00324133">
        <w:rPr>
          <w:rFonts w:ascii="Century" w:hAnsi="Century" w:hint="eastAsia"/>
          <w:szCs w:val="18"/>
        </w:rPr>
        <w:t>1</w:t>
      </w:r>
      <w:r w:rsidRPr="00324133">
        <w:rPr>
          <w:rFonts w:ascii="Century" w:hAnsi="Century" w:hint="eastAsia"/>
          <w:szCs w:val="18"/>
        </w:rPr>
        <w:t>に試験条件を示す。</w:t>
      </w:r>
      <w:r w:rsidRPr="00324133">
        <w:rPr>
          <w:rFonts w:ascii="Century" w:hAnsi="Century" w:hint="eastAsia"/>
          <w:szCs w:val="18"/>
        </w:rPr>
        <w:t>No.1</w:t>
      </w:r>
      <w:r w:rsidRPr="00324133">
        <w:rPr>
          <w:rFonts w:ascii="Century" w:hAnsi="Century" w:hint="eastAsia"/>
          <w:szCs w:val="18"/>
        </w:rPr>
        <w:t>～</w:t>
      </w:r>
      <w:r w:rsidRPr="00324133">
        <w:rPr>
          <w:rFonts w:ascii="Century" w:hAnsi="Century" w:hint="eastAsia"/>
          <w:szCs w:val="18"/>
        </w:rPr>
        <w:t>No.3</w:t>
      </w:r>
      <w:r w:rsidRPr="00324133">
        <w:rPr>
          <w:rFonts w:ascii="Century" w:hAnsi="Century" w:hint="eastAsia"/>
          <w:szCs w:val="18"/>
        </w:rPr>
        <w:t>は乾燥期間を変えたもの、</w:t>
      </w:r>
      <w:r w:rsidRPr="00324133">
        <w:rPr>
          <w:rFonts w:ascii="Century" w:hAnsi="Century" w:hint="eastAsia"/>
          <w:szCs w:val="18"/>
        </w:rPr>
        <w:t>No.5</w:t>
      </w:r>
      <w:r w:rsidRPr="00324133">
        <w:rPr>
          <w:rFonts w:ascii="Century" w:hAnsi="Century" w:hint="eastAsia"/>
          <w:szCs w:val="18"/>
        </w:rPr>
        <w:t>は養生方法を変えたもので、</w:t>
      </w:r>
      <w:r w:rsidRPr="00324133">
        <w:rPr>
          <w:rFonts w:ascii="Century" w:hAnsi="Century" w:hint="eastAsia"/>
          <w:szCs w:val="18"/>
        </w:rPr>
        <w:t>No.4</w:t>
      </w:r>
      <w:r w:rsidRPr="00324133">
        <w:rPr>
          <w:rFonts w:ascii="Century" w:hAnsi="Century" w:hint="eastAsia"/>
          <w:szCs w:val="18"/>
        </w:rPr>
        <w:t>は自由水を求めるためのものである。</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中性化深さと質量のデータから両者の関係を求め、コンクリートの質量測定から中性化深さを推定可能であるかどうかを検討する。また、測定されたコンクリート試体の</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の吸収量が何を意味しているかをコンクリートの調合表や化学反応式から検討した。</w:t>
      </w:r>
    </w:p>
    <w:p w:rsidR="00324133" w:rsidRPr="00324133" w:rsidRDefault="00324133" w:rsidP="00324133">
      <w:pPr>
        <w:rPr>
          <w:rFonts w:ascii="Century" w:hAnsi="Century"/>
          <w:szCs w:val="18"/>
        </w:rPr>
      </w:pPr>
    </w:p>
    <w:p w:rsidR="00324133" w:rsidRPr="00324133" w:rsidRDefault="00324133" w:rsidP="00324133">
      <w:pPr>
        <w:rPr>
          <w:rFonts w:ascii="Century" w:hAnsi="Century"/>
          <w:b/>
          <w:szCs w:val="18"/>
        </w:rPr>
      </w:pPr>
      <w:r w:rsidRPr="00324133">
        <w:rPr>
          <w:rFonts w:ascii="Century" w:hAnsi="Century" w:hint="eastAsia"/>
          <w:b/>
          <w:szCs w:val="18"/>
        </w:rPr>
        <w:t>３．実験方法</w:t>
      </w:r>
    </w:p>
    <w:p w:rsidR="00324133" w:rsidRPr="00324133" w:rsidRDefault="00324133" w:rsidP="00324133">
      <w:pPr>
        <w:rPr>
          <w:rFonts w:ascii="Century" w:hAnsi="Century"/>
          <w:b/>
          <w:szCs w:val="18"/>
        </w:rPr>
      </w:pPr>
      <w:r w:rsidRPr="00324133">
        <w:rPr>
          <w:rFonts w:ascii="Century" w:hAnsi="Century" w:hint="eastAsia"/>
          <w:b/>
          <w:szCs w:val="18"/>
        </w:rPr>
        <w:t>３．１　使用材料</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セメントは普通ポルトランドセメント（密度</w:t>
      </w:r>
      <w:r w:rsidRPr="00324133">
        <w:rPr>
          <w:rFonts w:ascii="Century" w:hAnsi="Century" w:hint="eastAsia"/>
          <w:szCs w:val="18"/>
        </w:rPr>
        <w:t>3.16</w:t>
      </w:r>
      <w:r w:rsidRPr="00324133">
        <w:rPr>
          <w:rFonts w:ascii="Century" w:hAnsi="Century" w:hint="eastAsia"/>
          <w:szCs w:val="18"/>
        </w:rPr>
        <w:t>ｇ</w:t>
      </w:r>
      <w:r w:rsidRPr="00324133">
        <w:rPr>
          <w:rFonts w:ascii="Century" w:hAnsi="Century" w:hint="eastAsia"/>
          <w:szCs w:val="18"/>
        </w:rPr>
        <w:t>/cm3</w:t>
      </w:r>
      <w:r w:rsidRPr="00324133">
        <w:rPr>
          <w:rFonts w:ascii="Century" w:hAnsi="Century" w:hint="eastAsia"/>
          <w:szCs w:val="18"/>
        </w:rPr>
        <w:t>）、細骨材は大井川水系陸砂、粗骨材は青梅産硬質砂</w:t>
      </w:r>
      <w:r w:rsidR="00650DD5" w:rsidRPr="00650DD5">
        <w:rPr>
          <w:rFonts w:ascii="Century" w:hAnsi="Century" w:hint="eastAsia"/>
          <w:szCs w:val="18"/>
        </w:rPr>
        <w:t>岩砕石（</w:t>
      </w:r>
      <w:r w:rsidR="00650DD5" w:rsidRPr="00650DD5">
        <w:rPr>
          <w:rFonts w:ascii="Century" w:hAnsi="Century" w:hint="eastAsia"/>
          <w:szCs w:val="18"/>
        </w:rPr>
        <w:t>2013</w:t>
      </w:r>
      <w:r w:rsidR="00650DD5" w:rsidRPr="00650DD5">
        <w:rPr>
          <w:rFonts w:ascii="Century" w:hAnsi="Century" w:hint="eastAsia"/>
          <w:szCs w:val="18"/>
        </w:rPr>
        <w:t>と</w:t>
      </w:r>
      <w:r w:rsidR="00650DD5" w:rsidRPr="00650DD5">
        <w:rPr>
          <w:rFonts w:ascii="Century" w:hAnsi="Century" w:hint="eastAsia"/>
          <w:szCs w:val="18"/>
        </w:rPr>
        <w:t>1305</w:t>
      </w:r>
      <w:r w:rsidR="00650DD5" w:rsidRPr="00650DD5">
        <w:rPr>
          <w:rFonts w:ascii="Century" w:hAnsi="Century" w:hint="eastAsia"/>
          <w:szCs w:val="18"/>
        </w:rPr>
        <w:t>の等量混合）、混和剤は</w:t>
      </w:r>
      <w:r w:rsidR="00650DD5" w:rsidRPr="00650DD5">
        <w:rPr>
          <w:rFonts w:ascii="Century" w:hAnsi="Century" w:hint="eastAsia"/>
          <w:szCs w:val="18"/>
        </w:rPr>
        <w:t>AE</w:t>
      </w:r>
      <w:r w:rsidR="00650DD5" w:rsidRPr="00650DD5">
        <w:rPr>
          <w:rFonts w:ascii="Century" w:hAnsi="Century" w:hint="eastAsia"/>
          <w:szCs w:val="18"/>
        </w:rPr>
        <w:t>減水剤および</w:t>
      </w:r>
      <w:r w:rsidR="00650DD5" w:rsidRPr="00650DD5">
        <w:rPr>
          <w:rFonts w:ascii="Century" w:hAnsi="Century" w:hint="eastAsia"/>
          <w:szCs w:val="18"/>
        </w:rPr>
        <w:t>AE</w:t>
      </w:r>
      <w:r w:rsidR="00650DD5" w:rsidRPr="00650DD5">
        <w:rPr>
          <w:rFonts w:ascii="Century" w:hAnsi="Century" w:hint="eastAsia"/>
          <w:szCs w:val="18"/>
        </w:rPr>
        <w:t>助剤、水は水道水を使用した。使用骨材の品質を表</w:t>
      </w:r>
      <w:r w:rsidR="00650DD5" w:rsidRPr="00650DD5">
        <w:rPr>
          <w:rFonts w:ascii="Century" w:hAnsi="Century" w:hint="eastAsia"/>
          <w:szCs w:val="18"/>
        </w:rPr>
        <w:t>2</w:t>
      </w:r>
      <w:r w:rsidR="00650DD5" w:rsidRPr="00650DD5">
        <w:rPr>
          <w:rFonts w:ascii="Century" w:hAnsi="Century" w:hint="eastAsia"/>
          <w:szCs w:val="18"/>
        </w:rPr>
        <w:t>に示す。</w:t>
      </w:r>
    </w:p>
    <w:p w:rsidR="00324133" w:rsidRPr="00324133" w:rsidRDefault="00467EE5" w:rsidP="00324133">
      <w:pPr>
        <w:ind w:firstLineChars="100" w:firstLine="183"/>
        <w:rPr>
          <w:rFonts w:ascii="Century" w:hAnsi="Century"/>
          <w:szCs w:val="18"/>
        </w:rPr>
      </w:pPr>
      <w:bookmarkStart w:id="0" w:name="_GoBack"/>
      <w:bookmarkEnd w:id="0"/>
      <w:r>
        <w:rPr>
          <w:rFonts w:ascii="Century" w:hAnsi="Century"/>
          <w:noProof/>
          <w:szCs w:val="18"/>
        </w:rPr>
        <w:pict>
          <v:shapetype id="_x0000_t32" coordsize="21600,21600" o:spt="32" o:oned="t" path="m,l21600,21600e" filled="f">
            <v:path arrowok="t" fillok="f" o:connecttype="none"/>
            <o:lock v:ext="edit" shapetype="t"/>
          </v:shapetype>
          <v:shape id="_x0000_s1101" type="#_x0000_t32" style="position:absolute;left:0;text-align:left;margin-left:-1.3pt;margin-top:45.25pt;width:511.5pt;height:0;z-index:5" o:connectortype="straight"/>
        </w:pict>
      </w:r>
      <w:r>
        <w:rPr>
          <w:rFonts w:ascii="Century" w:hAnsi="Century"/>
          <w:noProof/>
          <w:szCs w:val="18"/>
        </w:rPr>
        <w:pict>
          <v:rect id="_x0000_s1100" style="position:absolute;left:0;text-align:left;margin-left:-1.3pt;margin-top:52pt;width:511.5pt;height:21pt;z-index:4" strokecolor="white">
            <v:textbox style="mso-next-textbox:#_x0000_s1100" inset="5.85pt,.7pt,5.85pt,.7pt">
              <w:txbxContent>
                <w:p w:rsidR="005829AE" w:rsidRDefault="005829AE">
                  <w:r>
                    <w:rPr>
                      <w:rFonts w:hint="eastAsia"/>
                    </w:rPr>
                    <w:t xml:space="preserve">＊：工学院大学建築学科４年生　</w:t>
                  </w:r>
                  <w:r w:rsidR="001F6994">
                    <w:rPr>
                      <w:rFonts w:hint="eastAsia"/>
                    </w:rPr>
                    <w:t xml:space="preserve">＊：工学院大学研究生　</w:t>
                  </w:r>
                  <w:r>
                    <w:rPr>
                      <w:rFonts w:hint="eastAsia"/>
                    </w:rPr>
                    <w:t>＊＊</w:t>
                  </w:r>
                  <w:r w:rsidR="001F6994">
                    <w:rPr>
                      <w:rFonts w:hint="eastAsia"/>
                    </w:rPr>
                    <w:t>＊</w:t>
                  </w:r>
                  <w:r>
                    <w:rPr>
                      <w:rFonts w:hint="eastAsia"/>
                    </w:rPr>
                    <w:t>：工学院大学建築学部　教授　工博</w:t>
                  </w:r>
                </w:p>
              </w:txbxContent>
            </v:textbox>
          </v:rect>
        </w:pict>
      </w:r>
    </w:p>
    <w:p w:rsidR="00650DD5" w:rsidRPr="00665AF0" w:rsidRDefault="00467EE5" w:rsidP="00324133">
      <w:pPr>
        <w:rPr>
          <w:rFonts w:ascii="Century" w:hAnsi="Century"/>
          <w:szCs w:val="18"/>
        </w:rPr>
      </w:pPr>
      <w:r>
        <w:rPr>
          <w:rFonts w:ascii="Century" w:hAnsi="Century"/>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68pt">
            <v:imagedata r:id="rId10" o:title="実験の流れ図１のコピーコピーのコピー"/>
          </v:shape>
        </w:pict>
      </w:r>
    </w:p>
    <w:p w:rsidR="00650DD5" w:rsidRDefault="00650DD5" w:rsidP="00324133">
      <w:pPr>
        <w:rPr>
          <w:rFonts w:ascii="Century" w:hAnsi="Century"/>
          <w:b/>
          <w:szCs w:val="18"/>
        </w:rPr>
      </w:pPr>
    </w:p>
    <w:p w:rsidR="00650DD5" w:rsidRDefault="00467EE5" w:rsidP="00324133">
      <w:pPr>
        <w:rPr>
          <w:rFonts w:ascii="Century" w:hAnsi="Century"/>
          <w:b/>
          <w:szCs w:val="18"/>
        </w:rPr>
      </w:pPr>
      <w:r>
        <w:rPr>
          <w:rFonts w:ascii="Century" w:hAnsi="Century"/>
          <w:noProof/>
          <w:szCs w:val="18"/>
        </w:rPr>
        <w:pict>
          <v:shape id="_x0000_s1098" type="#_x0000_t75" style="position:absolute;left:0;text-align:left;margin-left:8.9pt;margin-top:145pt;width:226.3pt;height:104.15pt;z-index:2">
            <v:imagedata r:id="rId11" o:title=""/>
            <w10:wrap type="square"/>
          </v:shape>
        </w:pict>
      </w:r>
      <w:r>
        <w:rPr>
          <w:rFonts w:ascii="Century" w:hAnsi="Century"/>
          <w:noProof/>
          <w:szCs w:val="18"/>
        </w:rPr>
        <w:pict>
          <v:shape id="_x0000_s1099" type="#_x0000_t75" style="position:absolute;left:0;text-align:left;margin-left:-1.85pt;margin-top:-.2pt;width:260.35pt;height:118.85pt;z-index:3">
            <v:imagedata r:id="rId12" o:title=""/>
            <w10:wrap type="square"/>
          </v:shape>
        </w:pict>
      </w:r>
    </w:p>
    <w:p w:rsidR="00650DD5" w:rsidRDefault="00650DD5" w:rsidP="00324133">
      <w:pPr>
        <w:rPr>
          <w:rFonts w:ascii="Century" w:hAnsi="Century"/>
          <w:b/>
          <w:szCs w:val="18"/>
        </w:rPr>
      </w:pPr>
    </w:p>
    <w:p w:rsidR="00324133" w:rsidRPr="00324133" w:rsidRDefault="00324133" w:rsidP="00324133">
      <w:pPr>
        <w:rPr>
          <w:rFonts w:ascii="Century" w:hAnsi="Century"/>
          <w:szCs w:val="18"/>
        </w:rPr>
      </w:pPr>
      <w:r w:rsidRPr="00324133">
        <w:rPr>
          <w:rFonts w:ascii="Century" w:hAnsi="Century" w:hint="eastAsia"/>
          <w:b/>
          <w:szCs w:val="18"/>
        </w:rPr>
        <w:t>３．２　コンクリートの調合</w:t>
      </w:r>
    </w:p>
    <w:p w:rsidR="00324133" w:rsidRPr="00324133" w:rsidRDefault="00324133" w:rsidP="00324133">
      <w:pPr>
        <w:rPr>
          <w:rFonts w:ascii="Century" w:hAnsi="Century"/>
          <w:szCs w:val="18"/>
        </w:rPr>
      </w:pPr>
      <w:r w:rsidRPr="00324133">
        <w:rPr>
          <w:rFonts w:ascii="Century" w:hAnsi="Century" w:hint="eastAsia"/>
          <w:szCs w:val="18"/>
        </w:rPr>
        <w:t xml:space="preserve">　表</w:t>
      </w:r>
      <w:r w:rsidRPr="00324133">
        <w:rPr>
          <w:rFonts w:ascii="Century" w:hAnsi="Century" w:hint="eastAsia"/>
          <w:szCs w:val="18"/>
        </w:rPr>
        <w:t>3</w:t>
      </w:r>
      <w:r w:rsidRPr="00324133">
        <w:rPr>
          <w:rFonts w:ascii="Century" w:hAnsi="Century" w:hint="eastAsia"/>
          <w:szCs w:val="18"/>
        </w:rPr>
        <w:t>にコンクリートの調合およびフレッシュコンクリートの試験結果を示す。</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調合は水セメント比</w:t>
      </w:r>
      <w:r w:rsidRPr="00324133">
        <w:rPr>
          <w:rFonts w:ascii="Century" w:hAnsi="Century" w:hint="eastAsia"/>
          <w:szCs w:val="18"/>
        </w:rPr>
        <w:t>50%</w:t>
      </w:r>
      <w:r w:rsidRPr="00324133">
        <w:rPr>
          <w:rFonts w:ascii="Century" w:hAnsi="Century" w:hint="eastAsia"/>
          <w:szCs w:val="18"/>
        </w:rPr>
        <w:t>、</w:t>
      </w:r>
      <w:r w:rsidRPr="00324133">
        <w:rPr>
          <w:rFonts w:ascii="Century" w:hAnsi="Century" w:hint="eastAsia"/>
          <w:szCs w:val="18"/>
        </w:rPr>
        <w:t>60%</w:t>
      </w:r>
      <w:r w:rsidRPr="00324133">
        <w:rPr>
          <w:rFonts w:ascii="Century" w:hAnsi="Century" w:hint="eastAsia"/>
          <w:szCs w:val="18"/>
        </w:rPr>
        <w:t>および</w:t>
      </w:r>
      <w:r w:rsidRPr="00324133">
        <w:rPr>
          <w:rFonts w:ascii="Century" w:hAnsi="Century" w:hint="eastAsia"/>
          <w:szCs w:val="18"/>
        </w:rPr>
        <w:t>70%</w:t>
      </w:r>
      <w:r w:rsidRPr="00324133">
        <w:rPr>
          <w:rFonts w:ascii="Century" w:hAnsi="Century" w:hint="eastAsia"/>
          <w:szCs w:val="18"/>
        </w:rPr>
        <w:t>の</w:t>
      </w:r>
      <w:r w:rsidRPr="00324133">
        <w:rPr>
          <w:rFonts w:ascii="Century" w:hAnsi="Century" w:hint="eastAsia"/>
          <w:szCs w:val="18"/>
        </w:rPr>
        <w:t>3</w:t>
      </w:r>
      <w:r w:rsidRPr="00324133">
        <w:rPr>
          <w:rFonts w:ascii="Century" w:hAnsi="Century" w:hint="eastAsia"/>
          <w:szCs w:val="18"/>
        </w:rPr>
        <w:t>種類で、目標スランプは</w:t>
      </w:r>
      <w:r w:rsidRPr="00324133">
        <w:rPr>
          <w:rFonts w:ascii="Century" w:hAnsi="Century" w:hint="eastAsia"/>
          <w:szCs w:val="18"/>
        </w:rPr>
        <w:t>18cm</w:t>
      </w:r>
      <w:r w:rsidRPr="00324133">
        <w:rPr>
          <w:rFonts w:ascii="Century" w:hAnsi="Century" w:hint="eastAsia"/>
          <w:szCs w:val="18"/>
        </w:rPr>
        <w:t>、目標空気量を</w:t>
      </w:r>
      <w:r w:rsidRPr="00324133">
        <w:rPr>
          <w:rFonts w:ascii="Century" w:hAnsi="Century" w:hint="eastAsia"/>
          <w:szCs w:val="18"/>
        </w:rPr>
        <w:t>4.5%</w:t>
      </w:r>
      <w:r w:rsidRPr="00324133">
        <w:rPr>
          <w:rFonts w:ascii="Century" w:hAnsi="Century" w:hint="eastAsia"/>
          <w:szCs w:val="18"/>
        </w:rPr>
        <w:t>とし、</w:t>
      </w:r>
      <w:r w:rsidRPr="00324133">
        <w:rPr>
          <w:rFonts w:ascii="Century" w:hAnsi="Century" w:hint="eastAsia"/>
          <w:szCs w:val="18"/>
        </w:rPr>
        <w:t xml:space="preserve">AE </w:t>
      </w:r>
      <w:r w:rsidRPr="00324133">
        <w:rPr>
          <w:rFonts w:ascii="Century" w:hAnsi="Century" w:hint="eastAsia"/>
          <w:szCs w:val="18"/>
        </w:rPr>
        <w:t>減水剤の使用量は</w:t>
      </w:r>
      <w:r w:rsidRPr="00324133">
        <w:rPr>
          <w:rFonts w:ascii="Century" w:hAnsi="Century" w:hint="eastAsia"/>
          <w:szCs w:val="18"/>
        </w:rPr>
        <w:t>C</w:t>
      </w:r>
      <w:r w:rsidRPr="00324133">
        <w:rPr>
          <w:rFonts w:ascii="Century" w:hAnsi="Century" w:hint="eastAsia"/>
          <w:szCs w:val="18"/>
        </w:rPr>
        <w:t>×</w:t>
      </w:r>
      <w:r w:rsidRPr="00324133">
        <w:rPr>
          <w:rFonts w:ascii="Century" w:hAnsi="Century" w:hint="eastAsia"/>
          <w:szCs w:val="18"/>
        </w:rPr>
        <w:t>0.25%</w:t>
      </w:r>
      <w:r w:rsidRPr="00324133">
        <w:rPr>
          <w:rFonts w:ascii="Century" w:hAnsi="Century" w:hint="eastAsia"/>
          <w:szCs w:val="18"/>
        </w:rPr>
        <w:t>とした。</w:t>
      </w:r>
      <w:r w:rsidRPr="00324133">
        <w:rPr>
          <w:rFonts w:ascii="Century" w:hAnsi="Century" w:hint="eastAsia"/>
          <w:szCs w:val="18"/>
        </w:rPr>
        <w:t>AE</w:t>
      </w:r>
      <w:r w:rsidRPr="00324133">
        <w:rPr>
          <w:rFonts w:ascii="Century" w:hAnsi="Century" w:hint="eastAsia"/>
          <w:szCs w:val="18"/>
        </w:rPr>
        <w:t>助剤は</w:t>
      </w:r>
      <w:r w:rsidRPr="00324133">
        <w:rPr>
          <w:rFonts w:ascii="Century" w:hAnsi="Century" w:hint="eastAsia"/>
          <w:szCs w:val="18"/>
        </w:rPr>
        <w:t>C</w:t>
      </w:r>
      <w:r w:rsidRPr="00324133">
        <w:rPr>
          <w:rFonts w:ascii="Century" w:hAnsi="Century" w:hint="eastAsia"/>
          <w:szCs w:val="18"/>
        </w:rPr>
        <w:t>×</w:t>
      </w:r>
      <w:r w:rsidRPr="00324133">
        <w:rPr>
          <w:rFonts w:ascii="Century" w:hAnsi="Century" w:hint="eastAsia"/>
          <w:szCs w:val="18"/>
        </w:rPr>
        <w:t>0.003</w:t>
      </w:r>
      <w:r w:rsidRPr="00324133">
        <w:rPr>
          <w:rFonts w:ascii="Century" w:hAnsi="Century" w:hint="eastAsia"/>
          <w:szCs w:val="18"/>
        </w:rPr>
        <w:t>％とした。</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コンクリートは、温度</w:t>
      </w:r>
      <w:r w:rsidRPr="00324133">
        <w:rPr>
          <w:rFonts w:ascii="Century" w:hAnsi="Century" w:hint="eastAsia"/>
          <w:szCs w:val="18"/>
        </w:rPr>
        <w:t>20</w:t>
      </w:r>
      <w:r w:rsidRPr="00324133">
        <w:rPr>
          <w:rFonts w:ascii="Century" w:hAnsi="Century" w:hint="eastAsia"/>
          <w:szCs w:val="18"/>
        </w:rPr>
        <w:t>℃の恒温室において室温に調整した材料（骨材は表乾状態）を用いて</w:t>
      </w:r>
      <w:r w:rsidRPr="00324133">
        <w:rPr>
          <w:rFonts w:ascii="Century" w:hAnsi="Century" w:hint="eastAsia"/>
          <w:szCs w:val="18"/>
        </w:rPr>
        <w:t xml:space="preserve">50L </w:t>
      </w:r>
      <w:r w:rsidRPr="00324133">
        <w:rPr>
          <w:rFonts w:ascii="Century" w:hAnsi="Century" w:hint="eastAsia"/>
          <w:szCs w:val="18"/>
        </w:rPr>
        <w:t>の水平パン型ミキサで練り混ぜた。</w:t>
      </w:r>
    </w:p>
    <w:p w:rsidR="00324133" w:rsidRPr="00324133" w:rsidRDefault="00467EE5" w:rsidP="00324133">
      <w:pPr>
        <w:ind w:firstLineChars="100" w:firstLine="183"/>
        <w:rPr>
          <w:rFonts w:ascii="Century" w:hAnsi="Century"/>
          <w:szCs w:val="18"/>
        </w:rPr>
      </w:pPr>
      <w:r>
        <w:rPr>
          <w:rFonts w:ascii="Century" w:hAnsi="Century"/>
          <w:b/>
          <w:noProof/>
          <w:szCs w:val="18"/>
        </w:rPr>
        <w:lastRenderedPageBreak/>
        <w:pict>
          <v:shape id="_x0000_s1096" type="#_x0000_t75" style="position:absolute;left:0;text-align:left;margin-left:-1.95pt;margin-top:3.65pt;width:510.9pt;height:125.2pt;z-index:1">
            <v:imagedata r:id="rId13" o:title=""/>
            <w10:wrap type="square"/>
          </v:shape>
        </w:pict>
      </w:r>
    </w:p>
    <w:p w:rsidR="00324133" w:rsidRPr="00324133" w:rsidRDefault="00324133" w:rsidP="00650DD5">
      <w:pPr>
        <w:rPr>
          <w:rFonts w:ascii="Century" w:hAnsi="Century"/>
          <w:szCs w:val="18"/>
        </w:rPr>
      </w:pPr>
    </w:p>
    <w:p w:rsidR="00324133" w:rsidRPr="00324133" w:rsidRDefault="00324133" w:rsidP="00324133">
      <w:pPr>
        <w:rPr>
          <w:rFonts w:ascii="Century" w:hAnsi="Century"/>
          <w:b/>
          <w:szCs w:val="18"/>
        </w:rPr>
      </w:pPr>
      <w:r w:rsidRPr="00324133">
        <w:rPr>
          <w:rFonts w:ascii="Century" w:hAnsi="Century" w:hint="eastAsia"/>
          <w:b/>
          <w:szCs w:val="18"/>
        </w:rPr>
        <w:t>３．３　供試体の作製および養生</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試験体は</w:t>
      </w:r>
      <w:r w:rsidRPr="00324133">
        <w:rPr>
          <w:rFonts w:ascii="Century" w:hAnsi="Century" w:hint="eastAsia"/>
          <w:szCs w:val="18"/>
        </w:rPr>
        <w:t>10</w:t>
      </w:r>
      <w:r w:rsidRPr="00324133">
        <w:rPr>
          <w:rFonts w:ascii="Century" w:hAnsi="Century" w:hint="eastAsia"/>
          <w:szCs w:val="18"/>
        </w:rPr>
        <w:t>×</w:t>
      </w:r>
      <w:r w:rsidRPr="00324133">
        <w:rPr>
          <w:rFonts w:ascii="Century" w:hAnsi="Century" w:hint="eastAsia"/>
          <w:szCs w:val="18"/>
        </w:rPr>
        <w:t>10</w:t>
      </w:r>
      <w:r w:rsidRPr="00324133">
        <w:rPr>
          <w:rFonts w:ascii="Century" w:hAnsi="Century" w:hint="eastAsia"/>
          <w:szCs w:val="18"/>
        </w:rPr>
        <w:t>×</w:t>
      </w:r>
      <w:r w:rsidRPr="00324133">
        <w:rPr>
          <w:rFonts w:ascii="Century" w:hAnsi="Century" w:hint="eastAsia"/>
          <w:szCs w:val="18"/>
        </w:rPr>
        <w:t>40</w:t>
      </w:r>
      <w:r w:rsidRPr="00324133">
        <w:rPr>
          <w:rFonts w:ascii="Century" w:hAnsi="Century" w:hint="eastAsia"/>
          <w:szCs w:val="18"/>
        </w:rPr>
        <w:t>ｃｍの鋼製型枠を用いて、</w:t>
      </w:r>
      <w:r w:rsidR="00573A26">
        <w:rPr>
          <w:rFonts w:ascii="Century" w:hAnsi="Century" w:hint="eastAsia"/>
          <w:szCs w:val="18"/>
        </w:rPr>
        <w:t>水セメント比ごとに表１</w:t>
      </w:r>
      <w:r w:rsidRPr="00324133">
        <w:rPr>
          <w:rFonts w:ascii="Century" w:hAnsi="Century" w:hint="eastAsia"/>
          <w:szCs w:val="18"/>
        </w:rPr>
        <w:t>に示す試験条件</w:t>
      </w:r>
      <w:r w:rsidRPr="00324133">
        <w:rPr>
          <w:rFonts w:ascii="Century" w:hAnsi="Century" w:hint="eastAsia"/>
          <w:szCs w:val="18"/>
        </w:rPr>
        <w:t>No.1</w:t>
      </w:r>
      <w:r w:rsidRPr="00324133">
        <w:rPr>
          <w:rFonts w:ascii="Century" w:hAnsi="Century" w:hint="eastAsia"/>
          <w:szCs w:val="18"/>
        </w:rPr>
        <w:t>～</w:t>
      </w:r>
      <w:r w:rsidRPr="00324133">
        <w:rPr>
          <w:rFonts w:ascii="Century" w:hAnsi="Century" w:hint="eastAsia"/>
          <w:szCs w:val="18"/>
        </w:rPr>
        <w:t>5</w:t>
      </w:r>
      <w:r w:rsidRPr="00324133">
        <w:rPr>
          <w:rFonts w:ascii="Century" w:hAnsi="Century" w:hint="eastAsia"/>
          <w:szCs w:val="18"/>
        </w:rPr>
        <w:t>の試験体を</w:t>
      </w:r>
      <w:r w:rsidR="00573A26">
        <w:rPr>
          <w:rFonts w:ascii="Century" w:hAnsi="Century" w:hint="eastAsia"/>
          <w:szCs w:val="18"/>
        </w:rPr>
        <w:t>各一本</w:t>
      </w:r>
      <w:r w:rsidRPr="00324133">
        <w:rPr>
          <w:rFonts w:ascii="Century" w:hAnsi="Century" w:hint="eastAsia"/>
          <w:szCs w:val="18"/>
        </w:rPr>
        <w:t>作製し、試験条件</w:t>
      </w:r>
      <w:r w:rsidRPr="00324133">
        <w:rPr>
          <w:rFonts w:ascii="Century" w:hAnsi="Century" w:hint="eastAsia"/>
          <w:szCs w:val="18"/>
        </w:rPr>
        <w:t>No.1</w:t>
      </w:r>
      <w:r w:rsidRPr="00324133">
        <w:rPr>
          <w:rFonts w:ascii="Century" w:hAnsi="Century" w:hint="eastAsia"/>
          <w:szCs w:val="18"/>
        </w:rPr>
        <w:t>～</w:t>
      </w:r>
      <w:r w:rsidRPr="00324133">
        <w:rPr>
          <w:rFonts w:ascii="Century" w:hAnsi="Century" w:hint="eastAsia"/>
          <w:szCs w:val="18"/>
        </w:rPr>
        <w:t>4</w:t>
      </w:r>
      <w:r w:rsidRPr="00324133">
        <w:rPr>
          <w:rFonts w:ascii="Century" w:hAnsi="Century" w:hint="eastAsia"/>
          <w:szCs w:val="18"/>
        </w:rPr>
        <w:t>を</w:t>
      </w:r>
      <w:r w:rsidRPr="00324133">
        <w:rPr>
          <w:rFonts w:ascii="Century" w:hAnsi="Century" w:hint="eastAsia"/>
          <w:szCs w:val="18"/>
        </w:rPr>
        <w:t>20</w:t>
      </w:r>
      <w:r w:rsidRPr="00324133">
        <w:rPr>
          <w:rFonts w:ascii="Century" w:hAnsi="Century" w:hint="eastAsia"/>
          <w:szCs w:val="18"/>
        </w:rPr>
        <w:t>℃水中養生、</w:t>
      </w:r>
      <w:r w:rsidRPr="00324133">
        <w:rPr>
          <w:rFonts w:ascii="Century" w:hAnsi="Century" w:hint="eastAsia"/>
          <w:szCs w:val="18"/>
        </w:rPr>
        <w:t>No.5</w:t>
      </w:r>
      <w:r w:rsidRPr="00324133">
        <w:rPr>
          <w:rFonts w:ascii="Century" w:hAnsi="Century" w:hint="eastAsia"/>
          <w:szCs w:val="18"/>
        </w:rPr>
        <w:t>を</w:t>
      </w:r>
      <w:r w:rsidRPr="00324133">
        <w:rPr>
          <w:rFonts w:ascii="Century" w:hAnsi="Century" w:hint="eastAsia"/>
          <w:szCs w:val="18"/>
        </w:rPr>
        <w:t>20</w:t>
      </w:r>
      <w:r w:rsidRPr="00324133">
        <w:rPr>
          <w:rFonts w:ascii="Century" w:hAnsi="Century" w:hint="eastAsia"/>
          <w:szCs w:val="18"/>
        </w:rPr>
        <w:t>℃封かん養生とし、いずれも</w:t>
      </w:r>
      <w:r w:rsidRPr="00324133">
        <w:rPr>
          <w:rFonts w:ascii="Century" w:hAnsi="Century" w:hint="eastAsia"/>
          <w:szCs w:val="18"/>
        </w:rPr>
        <w:t>4</w:t>
      </w:r>
      <w:r w:rsidRPr="00324133">
        <w:rPr>
          <w:rFonts w:ascii="Century" w:hAnsi="Century" w:hint="eastAsia"/>
          <w:szCs w:val="18"/>
        </w:rPr>
        <w:t>週養生後、所定の乾燥</w:t>
      </w:r>
      <w:r w:rsidRPr="00324133">
        <w:rPr>
          <w:rFonts w:ascii="Century" w:hAnsi="Century" w:hint="eastAsia"/>
          <w:szCs w:val="18"/>
        </w:rPr>
        <w:t>(20</w:t>
      </w:r>
      <w:r w:rsidRPr="00324133">
        <w:rPr>
          <w:rFonts w:ascii="ＭＳ 明朝" w:hAnsi="ＭＳ 明朝" w:cs="ＭＳ 明朝" w:hint="eastAsia"/>
          <w:szCs w:val="18"/>
        </w:rPr>
        <w:t>℃、</w:t>
      </w:r>
      <w:r w:rsidRPr="00324133">
        <w:rPr>
          <w:rFonts w:ascii="Century" w:hAnsi="Century" w:hint="eastAsia"/>
          <w:szCs w:val="18"/>
        </w:rPr>
        <w:t>60</w:t>
      </w:r>
      <w:r w:rsidRPr="00324133">
        <w:rPr>
          <w:rFonts w:ascii="Century" w:hAnsi="Century"/>
          <w:szCs w:val="18"/>
        </w:rPr>
        <w:t>％</w:t>
      </w:r>
      <w:r w:rsidRPr="00324133">
        <w:rPr>
          <w:rFonts w:ascii="Century" w:hAnsi="Century" w:hint="eastAsia"/>
          <w:szCs w:val="18"/>
        </w:rPr>
        <w:t>RH)</w:t>
      </w:r>
      <w:r w:rsidRPr="00324133">
        <w:rPr>
          <w:rFonts w:ascii="Century" w:hAnsi="Century" w:hint="eastAsia"/>
          <w:szCs w:val="18"/>
        </w:rPr>
        <w:t>を開始した。</w:t>
      </w:r>
    </w:p>
    <w:p w:rsidR="00324133" w:rsidRPr="00324133" w:rsidRDefault="00324133" w:rsidP="00324133">
      <w:pPr>
        <w:ind w:firstLineChars="100" w:firstLine="183"/>
        <w:rPr>
          <w:rFonts w:ascii="Century" w:hAnsi="Century"/>
          <w:szCs w:val="18"/>
        </w:rPr>
      </w:pPr>
    </w:p>
    <w:p w:rsidR="00324133" w:rsidRPr="00324133" w:rsidRDefault="00324133" w:rsidP="00324133">
      <w:pPr>
        <w:rPr>
          <w:rFonts w:ascii="Century" w:hAnsi="Century"/>
          <w:b/>
          <w:szCs w:val="18"/>
        </w:rPr>
      </w:pPr>
      <w:r w:rsidRPr="00324133">
        <w:rPr>
          <w:rFonts w:ascii="Century" w:hAnsi="Century" w:hint="eastAsia"/>
          <w:b/>
          <w:szCs w:val="18"/>
        </w:rPr>
        <w:t>３．４　実験方法</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試験条件</w:t>
      </w:r>
      <w:r w:rsidRPr="00324133">
        <w:rPr>
          <w:rFonts w:ascii="Century" w:hAnsi="Century"/>
          <w:szCs w:val="18"/>
        </w:rPr>
        <w:t>No.</w:t>
      </w:r>
      <w:r w:rsidRPr="00324133">
        <w:rPr>
          <w:rFonts w:ascii="Century" w:hAnsi="Century" w:hint="eastAsia"/>
          <w:szCs w:val="18"/>
        </w:rPr>
        <w:t>1</w:t>
      </w:r>
      <w:r w:rsidRPr="00324133">
        <w:rPr>
          <w:rFonts w:ascii="Century" w:hAnsi="Century"/>
          <w:szCs w:val="18"/>
        </w:rPr>
        <w:t>、</w:t>
      </w:r>
      <w:r w:rsidRPr="00324133">
        <w:rPr>
          <w:rFonts w:ascii="Century" w:hAnsi="Century"/>
          <w:szCs w:val="18"/>
        </w:rPr>
        <w:t>No.</w:t>
      </w:r>
      <w:r w:rsidRPr="00324133">
        <w:rPr>
          <w:rFonts w:ascii="Century" w:hAnsi="Century" w:hint="eastAsia"/>
          <w:szCs w:val="18"/>
        </w:rPr>
        <w:t>2</w:t>
      </w:r>
      <w:r w:rsidRPr="00324133">
        <w:rPr>
          <w:rFonts w:ascii="Century" w:hAnsi="Century"/>
          <w:szCs w:val="18"/>
        </w:rPr>
        <w:t>、</w:t>
      </w:r>
      <w:r w:rsidRPr="00324133">
        <w:rPr>
          <w:rFonts w:ascii="Century" w:hAnsi="Century"/>
          <w:szCs w:val="18"/>
        </w:rPr>
        <w:t>No.</w:t>
      </w:r>
      <w:r w:rsidRPr="00324133">
        <w:rPr>
          <w:rFonts w:ascii="Century" w:hAnsi="Century" w:hint="eastAsia"/>
          <w:szCs w:val="18"/>
        </w:rPr>
        <w:t>3</w:t>
      </w:r>
      <w:r w:rsidRPr="00324133">
        <w:rPr>
          <w:rFonts w:ascii="Century" w:hAnsi="Century"/>
          <w:szCs w:val="18"/>
        </w:rPr>
        <w:t>、</w:t>
      </w:r>
      <w:r w:rsidRPr="00324133">
        <w:rPr>
          <w:rFonts w:ascii="Century" w:hAnsi="Century"/>
          <w:szCs w:val="18"/>
        </w:rPr>
        <w:t>No.</w:t>
      </w:r>
      <w:r w:rsidRPr="00324133">
        <w:rPr>
          <w:rFonts w:ascii="Century" w:hAnsi="Century" w:hint="eastAsia"/>
          <w:szCs w:val="18"/>
        </w:rPr>
        <w:t>5</w:t>
      </w:r>
      <w:r w:rsidRPr="00324133">
        <w:rPr>
          <w:rFonts w:ascii="Century" w:hAnsi="Century" w:hint="eastAsia"/>
          <w:szCs w:val="18"/>
        </w:rPr>
        <w:t>の試験体は乾燥後、割裂し、乾燥用、中性化用に分けてそれぞれ恒温恒湿槽（</w:t>
      </w:r>
      <w:r w:rsidRPr="00324133">
        <w:rPr>
          <w:rFonts w:ascii="Century" w:hAnsi="Century" w:hint="eastAsia"/>
          <w:szCs w:val="18"/>
        </w:rPr>
        <w:t>20</w:t>
      </w:r>
      <w:r w:rsidRPr="00324133">
        <w:rPr>
          <w:rFonts w:ascii="Century" w:hAnsi="Century" w:hint="eastAsia"/>
          <w:szCs w:val="18"/>
        </w:rPr>
        <w:t>℃、</w:t>
      </w:r>
      <w:r w:rsidRPr="00324133">
        <w:rPr>
          <w:rFonts w:ascii="Century" w:hAnsi="Century" w:hint="eastAsia"/>
          <w:szCs w:val="18"/>
        </w:rPr>
        <w:t>60%R.H</w:t>
      </w:r>
      <w:r w:rsidR="00573A26">
        <w:rPr>
          <w:rFonts w:ascii="Century" w:hAnsi="Century" w:hint="eastAsia"/>
          <w:szCs w:val="18"/>
        </w:rPr>
        <w:t>.</w:t>
      </w:r>
      <w:r w:rsidRPr="00324133">
        <w:rPr>
          <w:rFonts w:ascii="Century" w:hAnsi="Century" w:hint="eastAsia"/>
          <w:szCs w:val="18"/>
        </w:rPr>
        <w:t>）、促進中性化槽（</w:t>
      </w:r>
      <w:r w:rsidRPr="00324133">
        <w:rPr>
          <w:rFonts w:ascii="Century" w:hAnsi="Century" w:hint="eastAsia"/>
          <w:szCs w:val="18"/>
        </w:rPr>
        <w:t>20</w:t>
      </w:r>
      <w:r w:rsidRPr="00324133">
        <w:rPr>
          <w:rFonts w:ascii="Century" w:hAnsi="Century" w:hint="eastAsia"/>
          <w:szCs w:val="18"/>
        </w:rPr>
        <w:t>℃、</w:t>
      </w:r>
      <w:r w:rsidRPr="00324133">
        <w:rPr>
          <w:rFonts w:ascii="Century" w:hAnsi="Century" w:hint="eastAsia"/>
          <w:szCs w:val="18"/>
        </w:rPr>
        <w:t>60</w:t>
      </w:r>
      <w:r w:rsidRPr="00324133">
        <w:rPr>
          <w:rFonts w:ascii="Century" w:hAnsi="Century" w:hint="eastAsia"/>
          <w:szCs w:val="18"/>
        </w:rPr>
        <w:t>％</w:t>
      </w:r>
      <w:r w:rsidRPr="00324133">
        <w:rPr>
          <w:rFonts w:ascii="Century" w:hAnsi="Century" w:hint="eastAsia"/>
          <w:szCs w:val="18"/>
        </w:rPr>
        <w:t>R.H</w:t>
      </w:r>
      <w:r w:rsidR="00573A26">
        <w:rPr>
          <w:rFonts w:ascii="Century" w:hAnsi="Century" w:hint="eastAsia"/>
          <w:szCs w:val="18"/>
        </w:rPr>
        <w:t>.</w:t>
      </w:r>
      <w:r w:rsidR="00573A26">
        <w:rPr>
          <w:rFonts w:ascii="Century" w:hAnsi="Century" w:hint="eastAsia"/>
          <w:szCs w:val="18"/>
        </w:rPr>
        <w:t>・</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 xml:space="preserve">5% </w:t>
      </w:r>
      <w:r w:rsidRPr="00324133">
        <w:rPr>
          <w:rFonts w:ascii="Century" w:hAnsi="Century" w:hint="eastAsia"/>
          <w:szCs w:val="18"/>
        </w:rPr>
        <w:t>）に入れて所定の期間（</w:t>
      </w:r>
      <w:r w:rsidRPr="00324133">
        <w:rPr>
          <w:rFonts w:ascii="Century" w:hAnsi="Century" w:hint="eastAsia"/>
          <w:szCs w:val="18"/>
        </w:rPr>
        <w:t>4</w:t>
      </w:r>
      <w:r w:rsidRPr="00324133">
        <w:rPr>
          <w:rFonts w:ascii="Century" w:hAnsi="Century" w:hint="eastAsia"/>
          <w:szCs w:val="18"/>
        </w:rPr>
        <w:t>週、</w:t>
      </w:r>
      <w:r w:rsidRPr="00324133">
        <w:rPr>
          <w:rFonts w:ascii="Century" w:hAnsi="Century" w:hint="eastAsia"/>
          <w:szCs w:val="18"/>
        </w:rPr>
        <w:t>9</w:t>
      </w:r>
      <w:r w:rsidRPr="00324133">
        <w:rPr>
          <w:rFonts w:ascii="Century" w:hAnsi="Century" w:hint="eastAsia"/>
          <w:szCs w:val="18"/>
        </w:rPr>
        <w:t>週、</w:t>
      </w:r>
      <w:r w:rsidRPr="00324133">
        <w:rPr>
          <w:rFonts w:ascii="Century" w:hAnsi="Century" w:hint="eastAsia"/>
          <w:szCs w:val="18"/>
        </w:rPr>
        <w:t>16</w:t>
      </w:r>
      <w:r w:rsidRPr="00324133">
        <w:rPr>
          <w:rFonts w:ascii="Century" w:hAnsi="Century" w:hint="eastAsia"/>
          <w:szCs w:val="18"/>
        </w:rPr>
        <w:t>週、</w:t>
      </w:r>
      <w:r w:rsidRPr="00324133">
        <w:rPr>
          <w:rFonts w:ascii="Century" w:hAnsi="Century" w:hint="eastAsia"/>
          <w:szCs w:val="18"/>
        </w:rPr>
        <w:t>25</w:t>
      </w:r>
      <w:r w:rsidRPr="00324133">
        <w:rPr>
          <w:rFonts w:ascii="Century" w:hAnsi="Century" w:hint="eastAsia"/>
          <w:szCs w:val="18"/>
        </w:rPr>
        <w:t>週）で、前者については質量の測定を、また、後者については質量およびフェノールフタレイン溶液を用いて中性化深さを測定した。質量測定は電子天秤</w:t>
      </w:r>
      <w:r w:rsidRPr="00324133">
        <w:rPr>
          <w:rFonts w:ascii="Century" w:hAnsi="Century" w:hint="eastAsia"/>
          <w:szCs w:val="18"/>
        </w:rPr>
        <w:t>(</w:t>
      </w:r>
      <w:r w:rsidRPr="00324133">
        <w:rPr>
          <w:rFonts w:ascii="Century" w:hAnsi="Century" w:hint="eastAsia"/>
          <w:szCs w:val="18"/>
        </w:rPr>
        <w:t>目量</w:t>
      </w:r>
      <w:r w:rsidRPr="00324133">
        <w:rPr>
          <w:rFonts w:ascii="Century" w:hAnsi="Century" w:hint="eastAsia"/>
          <w:szCs w:val="18"/>
        </w:rPr>
        <w:t>0.1</w:t>
      </w:r>
      <w:r w:rsidRPr="00324133">
        <w:rPr>
          <w:rFonts w:ascii="Century" w:hAnsi="Century" w:hint="eastAsia"/>
          <w:szCs w:val="18"/>
        </w:rPr>
        <w:t>ｇ</w:t>
      </w:r>
      <w:r w:rsidRPr="00324133">
        <w:rPr>
          <w:rFonts w:ascii="Century" w:hAnsi="Century" w:hint="eastAsia"/>
          <w:szCs w:val="18"/>
        </w:rPr>
        <w:t>)</w:t>
      </w:r>
      <w:r w:rsidRPr="00324133">
        <w:rPr>
          <w:rFonts w:ascii="Century" w:hAnsi="Century" w:hint="eastAsia"/>
          <w:szCs w:val="18"/>
        </w:rPr>
        <w:t>を用いて行った。</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各供試体の割裂面は質量測定の後、エポキシ樹脂を塗布し、中性化を防ぐものとした。質量測定はエポキシ塗布後も行い、供試体は塗布面を上にして、割裂と同じ日に中性化促進槽に入れた。</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No.4</w:t>
      </w:r>
      <w:r w:rsidRPr="00324133">
        <w:rPr>
          <w:rFonts w:ascii="Century" w:hAnsi="Century" w:hint="eastAsia"/>
          <w:szCs w:val="18"/>
        </w:rPr>
        <w:t>は</w:t>
      </w:r>
      <w:r w:rsidRPr="00324133">
        <w:rPr>
          <w:rFonts w:ascii="Century" w:hAnsi="Century" w:hint="eastAsia"/>
          <w:szCs w:val="18"/>
        </w:rPr>
        <w:t>4</w:t>
      </w:r>
      <w:r w:rsidRPr="00324133">
        <w:rPr>
          <w:rFonts w:ascii="Century" w:hAnsi="Century" w:hint="eastAsia"/>
          <w:szCs w:val="18"/>
        </w:rPr>
        <w:t>週間</w:t>
      </w:r>
      <w:r w:rsidRPr="00324133">
        <w:rPr>
          <w:rFonts w:ascii="Century" w:hAnsi="Century" w:hint="eastAsia"/>
          <w:szCs w:val="18"/>
        </w:rPr>
        <w:t>20</w:t>
      </w:r>
      <w:r w:rsidRPr="00324133">
        <w:rPr>
          <w:rFonts w:ascii="Century" w:hAnsi="Century" w:hint="eastAsia"/>
          <w:szCs w:val="18"/>
        </w:rPr>
        <w:t>℃水中養生した後、</w:t>
      </w:r>
      <w:r w:rsidRPr="00324133">
        <w:rPr>
          <w:rFonts w:ascii="Century" w:hAnsi="Century" w:hint="eastAsia"/>
          <w:szCs w:val="18"/>
        </w:rPr>
        <w:t>No.1</w:t>
      </w:r>
      <w:r w:rsidRPr="00324133">
        <w:rPr>
          <w:rFonts w:ascii="Century" w:hAnsi="Century" w:hint="eastAsia"/>
          <w:szCs w:val="18"/>
        </w:rPr>
        <w:t>～</w:t>
      </w:r>
      <w:r w:rsidRPr="00324133">
        <w:rPr>
          <w:rFonts w:ascii="Century" w:hAnsi="Century" w:hint="eastAsia"/>
          <w:szCs w:val="18"/>
        </w:rPr>
        <w:t>No.3</w:t>
      </w:r>
      <w:r w:rsidRPr="00324133">
        <w:rPr>
          <w:rFonts w:ascii="Century" w:hAnsi="Century" w:hint="eastAsia"/>
          <w:szCs w:val="18"/>
        </w:rPr>
        <w:t>の乾燥期間に対応させて分割した後、</w:t>
      </w:r>
      <w:r w:rsidRPr="00324133">
        <w:rPr>
          <w:rFonts w:ascii="Century" w:hAnsi="Century" w:hint="eastAsia"/>
          <w:szCs w:val="18"/>
        </w:rPr>
        <w:t>105</w:t>
      </w:r>
      <w:r w:rsidRPr="00324133">
        <w:rPr>
          <w:rFonts w:ascii="Century" w:hAnsi="Century" w:hint="eastAsia"/>
          <w:szCs w:val="18"/>
        </w:rPr>
        <w:t>℃乾燥とした。</w:t>
      </w:r>
    </w:p>
    <w:p w:rsidR="00324133" w:rsidRPr="00324133" w:rsidRDefault="00324133" w:rsidP="00324133">
      <w:pPr>
        <w:ind w:firstLineChars="100" w:firstLine="183"/>
        <w:rPr>
          <w:rFonts w:ascii="Century" w:hAnsi="Century"/>
          <w:szCs w:val="18"/>
        </w:rPr>
      </w:pPr>
    </w:p>
    <w:p w:rsidR="00324133" w:rsidRPr="00324133" w:rsidRDefault="00324133" w:rsidP="00324133">
      <w:pPr>
        <w:numPr>
          <w:ilvl w:val="0"/>
          <w:numId w:val="8"/>
        </w:numPr>
        <w:rPr>
          <w:rFonts w:ascii="Century" w:hAnsi="Century"/>
          <w:b/>
          <w:szCs w:val="18"/>
        </w:rPr>
      </w:pPr>
      <w:r w:rsidRPr="00324133">
        <w:rPr>
          <w:rFonts w:ascii="Century" w:hAnsi="Century" w:hint="eastAsia"/>
          <w:b/>
          <w:szCs w:val="18"/>
        </w:rPr>
        <w:t>実験結果およびその考察</w:t>
      </w:r>
    </w:p>
    <w:p w:rsidR="00324133" w:rsidRPr="00324133" w:rsidRDefault="00324133" w:rsidP="00324133">
      <w:pPr>
        <w:rPr>
          <w:rFonts w:ascii="Century" w:hAnsi="Century"/>
          <w:b/>
          <w:szCs w:val="18"/>
        </w:rPr>
      </w:pPr>
      <w:r w:rsidRPr="00324133">
        <w:rPr>
          <w:rFonts w:ascii="Century" w:hAnsi="Century" w:hint="eastAsia"/>
          <w:b/>
          <w:szCs w:val="18"/>
        </w:rPr>
        <w:t>４．１　試験条件</w:t>
      </w:r>
      <w:r w:rsidRPr="00324133">
        <w:rPr>
          <w:rFonts w:ascii="Century" w:hAnsi="Century" w:hint="eastAsia"/>
          <w:b/>
          <w:szCs w:val="18"/>
        </w:rPr>
        <w:t>No.1</w:t>
      </w:r>
      <w:r w:rsidRPr="00324133">
        <w:rPr>
          <w:rFonts w:ascii="Century" w:hAnsi="Century" w:hint="eastAsia"/>
          <w:b/>
          <w:szCs w:val="18"/>
        </w:rPr>
        <w:t>の結果</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試験条件</w:t>
      </w:r>
      <w:r w:rsidRPr="00324133">
        <w:rPr>
          <w:rFonts w:ascii="Century" w:hAnsi="Century" w:hint="eastAsia"/>
          <w:szCs w:val="18"/>
        </w:rPr>
        <w:t>No.1</w:t>
      </w:r>
      <w:r w:rsidRPr="00324133">
        <w:rPr>
          <w:rFonts w:ascii="Century" w:hAnsi="Century" w:hint="eastAsia"/>
          <w:szCs w:val="18"/>
        </w:rPr>
        <w:t>について質量と中性化深さの測定結果を図</w:t>
      </w:r>
      <w:r w:rsidRPr="00324133">
        <w:rPr>
          <w:rFonts w:ascii="Century" w:hAnsi="Century" w:hint="eastAsia"/>
          <w:szCs w:val="18"/>
        </w:rPr>
        <w:t>2</w:t>
      </w:r>
      <w:r w:rsidRPr="00324133">
        <w:rPr>
          <w:rFonts w:ascii="Century" w:hAnsi="Century" w:hint="eastAsia"/>
          <w:szCs w:val="18"/>
        </w:rPr>
        <w:t>～図</w:t>
      </w:r>
      <w:r w:rsidRPr="00324133">
        <w:rPr>
          <w:rFonts w:ascii="Century" w:hAnsi="Century" w:hint="eastAsia"/>
          <w:szCs w:val="18"/>
        </w:rPr>
        <w:t>4</w:t>
      </w:r>
      <w:r w:rsidRPr="00324133">
        <w:rPr>
          <w:rFonts w:ascii="Century" w:hAnsi="Century" w:hint="eastAsia"/>
          <w:szCs w:val="18"/>
        </w:rPr>
        <w:t>に示す。</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図</w:t>
      </w:r>
      <w:r w:rsidRPr="00324133">
        <w:rPr>
          <w:rFonts w:ascii="Century" w:hAnsi="Century" w:hint="eastAsia"/>
          <w:szCs w:val="18"/>
        </w:rPr>
        <w:t>2</w:t>
      </w:r>
      <w:r w:rsidRPr="00324133">
        <w:rPr>
          <w:rFonts w:ascii="Century" w:hAnsi="Century" w:hint="eastAsia"/>
          <w:szCs w:val="18"/>
        </w:rPr>
        <w:t>によると、促進期間が長くなると中性化深さは大きくなる傾向を示しているが、水セメント比</w:t>
      </w:r>
      <w:r w:rsidRPr="00324133">
        <w:rPr>
          <w:rFonts w:ascii="Century" w:hAnsi="Century" w:hint="eastAsia"/>
          <w:szCs w:val="18"/>
        </w:rPr>
        <w:t>50</w:t>
      </w:r>
      <w:r w:rsidRPr="00324133">
        <w:rPr>
          <w:rFonts w:ascii="Century" w:hAnsi="Century" w:hint="eastAsia"/>
          <w:szCs w:val="18"/>
        </w:rPr>
        <w:t>％と</w:t>
      </w:r>
      <w:r w:rsidRPr="00324133">
        <w:rPr>
          <w:rFonts w:ascii="Century" w:hAnsi="Century" w:hint="eastAsia"/>
          <w:szCs w:val="18"/>
        </w:rPr>
        <w:t>70</w:t>
      </w:r>
      <w:r w:rsidRPr="00324133">
        <w:rPr>
          <w:rFonts w:ascii="Century" w:hAnsi="Century" w:hint="eastAsia"/>
          <w:szCs w:val="18"/>
        </w:rPr>
        <w:t>％ではややばらつきが大きくなっている。</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図</w:t>
      </w:r>
      <w:r w:rsidRPr="00324133">
        <w:rPr>
          <w:rFonts w:ascii="Century" w:hAnsi="Century" w:hint="eastAsia"/>
          <w:szCs w:val="18"/>
        </w:rPr>
        <w:t>3</w:t>
      </w:r>
      <w:r w:rsidRPr="00324133">
        <w:rPr>
          <w:rFonts w:ascii="Century" w:hAnsi="Century" w:hint="eastAsia"/>
          <w:szCs w:val="18"/>
        </w:rPr>
        <w:t>によると、促進期間</w:t>
      </w:r>
      <w:r w:rsidRPr="00324133">
        <w:rPr>
          <w:rFonts w:ascii="Century" w:hAnsi="Century" w:hint="eastAsia"/>
          <w:szCs w:val="18"/>
        </w:rPr>
        <w:t>4</w:t>
      </w:r>
      <w:r w:rsidRPr="00324133">
        <w:rPr>
          <w:rFonts w:ascii="Century" w:hAnsi="Century" w:hint="eastAsia"/>
          <w:szCs w:val="18"/>
        </w:rPr>
        <w:t>週までは</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による質量増加は大きくなっているが、</w:t>
      </w:r>
      <w:r w:rsidRPr="00324133">
        <w:rPr>
          <w:rFonts w:ascii="Century" w:hAnsi="Century" w:hint="eastAsia"/>
          <w:szCs w:val="18"/>
        </w:rPr>
        <w:t>9</w:t>
      </w:r>
      <w:r w:rsidRPr="00324133">
        <w:rPr>
          <w:rFonts w:ascii="Century" w:hAnsi="Century" w:hint="eastAsia"/>
          <w:szCs w:val="18"/>
        </w:rPr>
        <w:t>週になるとやや増加が小さくなり、また、増加の量は水セメント比によらずほぼ一定となっている。また、中性化深さの場合には、中性化促進期間の進行にともなって減少する場合も認められたが、質量の場合はそのようなことは認められなかった。</w:t>
      </w:r>
      <w:r>
        <w:rPr>
          <w:rFonts w:ascii="Century" w:hAnsi="Century" w:hint="eastAsia"/>
          <w:szCs w:val="18"/>
        </w:rPr>
        <w:t xml:space="preserve">　　　　</w:t>
      </w:r>
    </w:p>
    <w:p w:rsidR="00324133" w:rsidRDefault="00324133" w:rsidP="00324133">
      <w:pPr>
        <w:rPr>
          <w:rFonts w:ascii="Century" w:hAnsi="Century"/>
          <w:szCs w:val="18"/>
        </w:rPr>
      </w:pPr>
      <w:r>
        <w:rPr>
          <w:rFonts w:ascii="Century" w:hAnsi="Century" w:hint="eastAsia"/>
          <w:szCs w:val="18"/>
        </w:rPr>
        <w:t xml:space="preserve">　</w:t>
      </w:r>
    </w:p>
    <w:p w:rsidR="00324133" w:rsidRPr="00324133" w:rsidRDefault="00324133" w:rsidP="00324133">
      <w:pPr>
        <w:rPr>
          <w:rFonts w:ascii="Century" w:hAnsi="Century"/>
          <w:szCs w:val="18"/>
        </w:rPr>
      </w:pPr>
    </w:p>
    <w:p w:rsidR="00324133" w:rsidRPr="00324133" w:rsidRDefault="001F6994" w:rsidP="00324133">
      <w:pPr>
        <w:rPr>
          <w:rFonts w:ascii="Century" w:hAnsi="Century"/>
          <w:noProof/>
          <w:szCs w:val="18"/>
        </w:rPr>
      </w:pPr>
      <w:r>
        <w:rPr>
          <w:rFonts w:ascii="Century" w:hAnsi="Century"/>
          <w:noProof/>
          <w:szCs w:val="18"/>
        </w:rPr>
        <w:pict>
          <v:shape id="グラフ 1" o:spid="_x0000_i1026" type="#_x0000_t75" style="width:244.5pt;height:15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">
            <v:imagedata r:id="rId14" o:title="" cropright="-43f"/>
            <o:lock v:ext="edit" aspectratio="f"/>
          </v:shape>
        </w:pict>
      </w:r>
    </w:p>
    <w:p w:rsidR="00324133" w:rsidRPr="00324133" w:rsidRDefault="00324133" w:rsidP="00324133">
      <w:pPr>
        <w:jc w:val="center"/>
        <w:rPr>
          <w:rFonts w:ascii="ＭＳ Ｐゴシック" w:eastAsia="ＭＳ Ｐゴシック" w:hAnsi="ＭＳ Ｐゴシック"/>
          <w:noProof/>
          <w:szCs w:val="18"/>
        </w:rPr>
      </w:pPr>
      <w:r w:rsidRPr="00324133">
        <w:rPr>
          <w:rFonts w:ascii="ＭＳ Ｐゴシック" w:eastAsia="ＭＳ Ｐゴシック" w:hAnsi="ＭＳ Ｐゴシック" w:hint="eastAsia"/>
          <w:noProof/>
          <w:szCs w:val="18"/>
        </w:rPr>
        <w:t>図</w:t>
      </w:r>
      <w:r w:rsidRPr="00324133">
        <w:rPr>
          <w:rFonts w:ascii="Century" w:eastAsia="ＭＳ Ｐゴシック" w:hAnsi="Century"/>
          <w:noProof/>
          <w:szCs w:val="18"/>
        </w:rPr>
        <w:t>2</w:t>
      </w:r>
      <w:r w:rsidRPr="00324133">
        <w:rPr>
          <w:rFonts w:ascii="ＭＳ Ｐゴシック" w:eastAsia="ＭＳ Ｐゴシック" w:hAnsi="ＭＳ Ｐゴシック" w:hint="eastAsia"/>
          <w:noProof/>
          <w:szCs w:val="18"/>
        </w:rPr>
        <w:t xml:space="preserve">　 中性化深さの経時変化(</w:t>
      </w:r>
      <w:r w:rsidRPr="00324133">
        <w:rPr>
          <w:rFonts w:ascii="ＭＳ Ｐゴシック" w:eastAsia="ＭＳ Ｐゴシック" w:hAnsi="ＭＳ Ｐゴシック"/>
          <w:noProof/>
          <w:szCs w:val="18"/>
        </w:rPr>
        <w:t>No.1</w:t>
      </w:r>
      <w:r w:rsidRPr="00324133">
        <w:rPr>
          <w:rFonts w:ascii="ＭＳ Ｐゴシック" w:eastAsia="ＭＳ Ｐゴシック" w:hAnsi="ＭＳ Ｐゴシック" w:hint="eastAsia"/>
          <w:noProof/>
          <w:szCs w:val="18"/>
        </w:rPr>
        <w:t>)</w:t>
      </w:r>
    </w:p>
    <w:p w:rsidR="00324133" w:rsidRPr="00324133" w:rsidRDefault="001F6994" w:rsidP="00324133">
      <w:pPr>
        <w:rPr>
          <w:rFonts w:ascii="Century" w:hAnsi="Century"/>
          <w:noProof/>
          <w:szCs w:val="18"/>
        </w:rPr>
      </w:pPr>
      <w:r>
        <w:rPr>
          <w:rFonts w:ascii="Century" w:hAnsi="Century"/>
          <w:noProof/>
          <w:szCs w:val="18"/>
        </w:rPr>
        <w:pict>
          <v:shape id="_x0000_i1027" type="#_x0000_t75" style="width:244.5pt;height:16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">
            <v:imagedata r:id="rId15" o:title="" cropbottom="-31f"/>
            <o:lock v:ext="edit" aspectratio="f"/>
          </v:shape>
        </w:pict>
      </w:r>
    </w:p>
    <w:p w:rsidR="00324133" w:rsidRPr="00324133" w:rsidRDefault="00324133" w:rsidP="00324133">
      <w:pPr>
        <w:jc w:val="center"/>
        <w:rPr>
          <w:rFonts w:ascii="ＭＳ Ｐゴシック" w:eastAsia="ＭＳ Ｐゴシック" w:hAnsi="ＭＳ Ｐゴシック"/>
          <w:noProof/>
          <w:szCs w:val="18"/>
        </w:rPr>
      </w:pPr>
      <w:r w:rsidRPr="00324133">
        <w:rPr>
          <w:rFonts w:ascii="ＭＳ Ｐゴシック" w:eastAsia="ＭＳ Ｐゴシック" w:hAnsi="ＭＳ Ｐゴシック" w:hint="eastAsia"/>
          <w:noProof/>
          <w:szCs w:val="18"/>
        </w:rPr>
        <w:t>図</w:t>
      </w:r>
      <w:r w:rsidRPr="00324133">
        <w:rPr>
          <w:rFonts w:ascii="Century" w:eastAsia="ＭＳ Ｐゴシック" w:hAnsi="Century"/>
          <w:noProof/>
          <w:szCs w:val="18"/>
        </w:rPr>
        <w:t>3</w:t>
      </w:r>
      <w:r w:rsidRPr="00324133">
        <w:rPr>
          <w:rFonts w:ascii="ＭＳ Ｐゴシック" w:eastAsia="ＭＳ Ｐゴシック" w:hAnsi="ＭＳ Ｐゴシック" w:hint="eastAsia"/>
          <w:noProof/>
          <w:szCs w:val="18"/>
        </w:rPr>
        <w:t xml:space="preserve">　 質量増加の経時変化(</w:t>
      </w:r>
      <w:r w:rsidRPr="00324133">
        <w:rPr>
          <w:rFonts w:ascii="ＭＳ Ｐゴシック" w:eastAsia="ＭＳ Ｐゴシック" w:hAnsi="ＭＳ Ｐゴシック"/>
          <w:noProof/>
          <w:szCs w:val="18"/>
        </w:rPr>
        <w:t>No.1</w:t>
      </w:r>
      <w:r w:rsidRPr="00324133">
        <w:rPr>
          <w:rFonts w:ascii="ＭＳ Ｐゴシック" w:eastAsia="ＭＳ Ｐゴシック" w:hAnsi="ＭＳ Ｐゴシック" w:hint="eastAsia"/>
          <w:noProof/>
          <w:szCs w:val="18"/>
        </w:rPr>
        <w:t>)</w:t>
      </w:r>
    </w:p>
    <w:p w:rsidR="00324133" w:rsidRPr="00324133" w:rsidRDefault="001F6994" w:rsidP="00324133">
      <w:pPr>
        <w:rPr>
          <w:rFonts w:ascii="Century" w:hAnsi="Century"/>
          <w:noProof/>
          <w:szCs w:val="18"/>
        </w:rPr>
      </w:pPr>
      <w:r>
        <w:rPr>
          <w:rFonts w:ascii="Century" w:hAnsi="Century"/>
          <w:noProof/>
          <w:szCs w:val="18"/>
        </w:rPr>
        <w:pict>
          <v:shape id="_x0000_i1028" type="#_x0000_t75" style="width:244.5pt;height:1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">
            <v:imagedata r:id="rId16" o:title=""/>
            <o:lock v:ext="edit" aspectratio="f"/>
          </v:shape>
        </w:pict>
      </w:r>
    </w:p>
    <w:p w:rsidR="00324133" w:rsidRPr="00324133" w:rsidRDefault="00324133" w:rsidP="00324133">
      <w:pPr>
        <w:jc w:val="center"/>
        <w:rPr>
          <w:rFonts w:ascii="ＭＳ Ｐゴシック" w:eastAsia="ＭＳ Ｐゴシック" w:hAnsi="ＭＳ Ｐゴシック"/>
          <w:szCs w:val="18"/>
        </w:rPr>
      </w:pPr>
      <w:r w:rsidRPr="00324133">
        <w:rPr>
          <w:rFonts w:ascii="ＭＳ Ｐゴシック" w:eastAsia="ＭＳ Ｐゴシック" w:hAnsi="ＭＳ Ｐゴシック" w:hint="eastAsia"/>
          <w:szCs w:val="18"/>
        </w:rPr>
        <w:t>図</w:t>
      </w:r>
      <w:r w:rsidRPr="00324133">
        <w:rPr>
          <w:rFonts w:ascii="Century" w:eastAsia="ＭＳ Ｐゴシック" w:hAnsi="Century"/>
          <w:szCs w:val="18"/>
        </w:rPr>
        <w:t>4</w:t>
      </w:r>
      <w:r w:rsidRPr="00324133">
        <w:rPr>
          <w:rFonts w:ascii="ＭＳ Ｐゴシック" w:eastAsia="ＭＳ Ｐゴシック" w:hAnsi="ＭＳ Ｐゴシック" w:hint="eastAsia"/>
          <w:szCs w:val="18"/>
        </w:rPr>
        <w:t xml:space="preserve">　 質量増加と中性化深さの関係(</w:t>
      </w:r>
      <w:r w:rsidRPr="00324133">
        <w:rPr>
          <w:rFonts w:ascii="ＭＳ Ｐゴシック" w:eastAsia="ＭＳ Ｐゴシック" w:hAnsi="ＭＳ Ｐゴシック"/>
          <w:szCs w:val="18"/>
        </w:rPr>
        <w:t>No.1</w:t>
      </w:r>
      <w:r w:rsidRPr="00324133">
        <w:rPr>
          <w:rFonts w:ascii="ＭＳ Ｐゴシック" w:eastAsia="ＭＳ Ｐゴシック" w:hAnsi="ＭＳ Ｐゴシック" w:hint="eastAsia"/>
          <w:szCs w:val="18"/>
        </w:rPr>
        <w:t>)</w:t>
      </w:r>
    </w:p>
    <w:p w:rsidR="00324133" w:rsidRPr="00324133" w:rsidRDefault="00324133" w:rsidP="00324133">
      <w:pPr>
        <w:rPr>
          <w:rFonts w:ascii="Century" w:hAnsi="Century"/>
          <w:szCs w:val="18"/>
        </w:rPr>
      </w:pPr>
    </w:p>
    <w:p w:rsidR="00324133" w:rsidRDefault="00324133" w:rsidP="00324133">
      <w:pPr>
        <w:rPr>
          <w:rFonts w:ascii="Century" w:hAnsi="Century"/>
          <w:szCs w:val="18"/>
        </w:rPr>
      </w:pPr>
    </w:p>
    <w:p w:rsidR="005829AE" w:rsidRPr="00324133" w:rsidRDefault="005829AE" w:rsidP="00324133">
      <w:pPr>
        <w:rPr>
          <w:rFonts w:ascii="Century" w:hAnsi="Century"/>
          <w:szCs w:val="18"/>
        </w:rPr>
      </w:pPr>
    </w:p>
    <w:p w:rsidR="00324133" w:rsidRPr="00324133" w:rsidRDefault="00324133" w:rsidP="00324133">
      <w:pPr>
        <w:ind w:firstLineChars="100" w:firstLine="183"/>
        <w:rPr>
          <w:rFonts w:ascii="Century" w:hAnsi="Century"/>
          <w:szCs w:val="18"/>
        </w:rPr>
      </w:pPr>
      <w:r w:rsidRPr="00324133">
        <w:rPr>
          <w:rFonts w:ascii="Century" w:hAnsi="Century" w:hint="eastAsia"/>
          <w:szCs w:val="18"/>
        </w:rPr>
        <w:lastRenderedPageBreak/>
        <w:t>図</w:t>
      </w:r>
      <w:r w:rsidRPr="00324133">
        <w:rPr>
          <w:rFonts w:ascii="Century" w:hAnsi="Century" w:hint="eastAsia"/>
          <w:szCs w:val="18"/>
        </w:rPr>
        <w:t>4</w:t>
      </w:r>
      <w:r w:rsidRPr="00324133">
        <w:rPr>
          <w:rFonts w:ascii="Century" w:hAnsi="Century" w:hint="eastAsia"/>
          <w:szCs w:val="18"/>
        </w:rPr>
        <w:t>によると、</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による質量増加に対応して中性化深さは増加する傾向を示し、また、</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による質量増加が同一の場合には水セメント比が大きいほど中性化深さは大きくなる傾向を示した。これは水セメント比が大きいほどセメント量が少なく中性化しやすいためと考えられる。また、両者の関係は直線的ではなく、やや</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による質量増加より中性化深さが大きくなる傾向を示した。</w:t>
      </w:r>
    </w:p>
    <w:p w:rsidR="00324133" w:rsidRPr="00324133" w:rsidRDefault="00324133" w:rsidP="00324133">
      <w:pPr>
        <w:rPr>
          <w:rFonts w:ascii="Century" w:hAnsi="Century"/>
          <w:szCs w:val="18"/>
        </w:rPr>
      </w:pPr>
    </w:p>
    <w:p w:rsidR="00324133" w:rsidRPr="00324133" w:rsidRDefault="00324133" w:rsidP="00324133">
      <w:pPr>
        <w:rPr>
          <w:rFonts w:ascii="Century" w:hAnsi="Century"/>
          <w:b/>
          <w:szCs w:val="18"/>
        </w:rPr>
      </w:pPr>
      <w:r w:rsidRPr="00324133">
        <w:rPr>
          <w:rFonts w:ascii="Century" w:hAnsi="Century" w:hint="eastAsia"/>
          <w:b/>
          <w:szCs w:val="18"/>
        </w:rPr>
        <w:t xml:space="preserve">４．２　</w:t>
      </w:r>
      <w:r w:rsidRPr="00324133">
        <w:rPr>
          <w:rFonts w:ascii="Century" w:hAnsi="Century" w:hint="eastAsia"/>
          <w:b/>
          <w:szCs w:val="18"/>
        </w:rPr>
        <w:t>CO</w:t>
      </w:r>
      <w:r w:rsidRPr="00324133">
        <w:rPr>
          <w:rFonts w:ascii="Century" w:hAnsi="Century" w:hint="eastAsia"/>
          <w:b/>
          <w:szCs w:val="18"/>
          <w:vertAlign w:val="subscript"/>
        </w:rPr>
        <w:t>2</w:t>
      </w:r>
      <w:r w:rsidRPr="00324133">
        <w:rPr>
          <w:rFonts w:ascii="Century" w:hAnsi="Century" w:hint="eastAsia"/>
          <w:b/>
          <w:szCs w:val="18"/>
        </w:rPr>
        <w:t>による質量増加の補正</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本実験では、割裂面のみエポキシを塗布したため、供試体の隅角部を考慮して次式で求められる係数を乗じて</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の吸収量を補正することとした。</w:t>
      </w:r>
      <w:r w:rsidRPr="00324133">
        <w:rPr>
          <w:rFonts w:ascii="Century" w:hAnsi="Century"/>
          <w:szCs w:val="18"/>
        </w:rPr>
        <w:fldChar w:fldCharType="begin"/>
      </w:r>
      <w:r w:rsidRPr="00324133">
        <w:rPr>
          <w:rFonts w:ascii="Century" w:hAnsi="Century"/>
          <w:szCs w:val="18"/>
        </w:rPr>
        <w:instrText xml:space="preserve"> LINK </w:instrText>
      </w:r>
      <w:r w:rsidR="007F7A51">
        <w:rPr>
          <w:rFonts w:ascii="Century" w:hAnsi="Century"/>
          <w:szCs w:val="18"/>
        </w:rPr>
        <w:instrText>Excel.Sheet.8</w:instrText>
      </w:r>
      <w:r w:rsidR="007F7A51">
        <w:rPr>
          <w:rFonts w:ascii="Century" w:hAnsi="Century" w:hint="eastAsia"/>
          <w:szCs w:val="18"/>
        </w:rPr>
        <w:instrText xml:space="preserve"> F:\\</w:instrText>
      </w:r>
      <w:r w:rsidR="007F7A51">
        <w:rPr>
          <w:rFonts w:ascii="Century" w:hAnsi="Century" w:hint="eastAsia"/>
          <w:szCs w:val="18"/>
        </w:rPr>
        <w:instrText>調合表</w:instrText>
      </w:r>
      <w:r w:rsidR="007F7A51">
        <w:rPr>
          <w:rFonts w:ascii="Century" w:hAnsi="Century" w:hint="eastAsia"/>
          <w:szCs w:val="18"/>
        </w:rPr>
        <w:instrText>.xls</w:instrText>
      </w:r>
      <w:r w:rsidR="007F7A51">
        <w:rPr>
          <w:rFonts w:ascii="Century" w:hAnsi="Century"/>
          <w:szCs w:val="18"/>
        </w:rPr>
        <w:instrText xml:space="preserve"> Sheet7!R8C8:R9C9 </w:instrText>
      </w:r>
      <w:r w:rsidRPr="00324133">
        <w:rPr>
          <w:rFonts w:ascii="Century" w:hAnsi="Century"/>
          <w:szCs w:val="18"/>
        </w:rPr>
        <w:instrText xml:space="preserve">\a \f 4 \h  \* MERGEFORMAT </w:instrText>
      </w:r>
      <w:r w:rsidRPr="00324133">
        <w:rPr>
          <w:rFonts w:ascii="Century" w:hAnsi="Century"/>
          <w:szCs w:val="18"/>
        </w:rPr>
        <w:fldChar w:fldCharType="separate"/>
      </w:r>
    </w:p>
    <w:tbl>
      <w:tblPr>
        <w:tblW w:w="4180" w:type="dxa"/>
        <w:tblInd w:w="513" w:type="dxa"/>
        <w:tblCellMar>
          <w:left w:w="99" w:type="dxa"/>
          <w:right w:w="99" w:type="dxa"/>
        </w:tblCellMar>
        <w:tblLook w:val="04A0" w:firstRow="1" w:lastRow="0" w:firstColumn="1" w:lastColumn="0" w:noHBand="0" w:noVBand="1"/>
      </w:tblPr>
      <w:tblGrid>
        <w:gridCol w:w="3100"/>
        <w:gridCol w:w="1080"/>
      </w:tblGrid>
      <w:tr w:rsidR="00324133" w:rsidRPr="00324133" w:rsidTr="00324133">
        <w:trPr>
          <w:trHeight w:val="270"/>
        </w:trPr>
        <w:tc>
          <w:tcPr>
            <w:tcW w:w="3100" w:type="dxa"/>
            <w:tcBorders>
              <w:top w:val="nil"/>
              <w:left w:val="nil"/>
              <w:bottom w:val="single" w:sz="4" w:space="0" w:color="auto"/>
              <w:right w:val="nil"/>
            </w:tcBorders>
            <w:shd w:val="clear" w:color="auto" w:fill="auto"/>
            <w:noWrap/>
            <w:vAlign w:val="center"/>
            <w:hideMark/>
          </w:tcPr>
          <w:p w:rsidR="00324133" w:rsidRPr="00324133" w:rsidRDefault="00324133" w:rsidP="00324133">
            <w:pPr>
              <w:widowControl/>
              <w:jc w:val="left"/>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中性化深さ×供試体の表面積</w:t>
            </w:r>
          </w:p>
        </w:tc>
        <w:tc>
          <w:tcPr>
            <w:tcW w:w="1080" w:type="dxa"/>
            <w:vMerge w:val="restart"/>
            <w:tcBorders>
              <w:top w:val="nil"/>
              <w:left w:val="nil"/>
              <w:right w:val="nil"/>
            </w:tcBorders>
            <w:shd w:val="clear" w:color="auto" w:fill="auto"/>
            <w:noWrap/>
            <w:vAlign w:val="center"/>
            <w:hideMark/>
          </w:tcPr>
          <w:p w:rsidR="00324133" w:rsidRPr="00324133" w:rsidRDefault="00324133" w:rsidP="00324133">
            <w:pPr>
              <w:jc w:val="left"/>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・・・(1)</w:t>
            </w:r>
          </w:p>
        </w:tc>
      </w:tr>
      <w:tr w:rsidR="00324133" w:rsidRPr="00324133" w:rsidTr="00324133">
        <w:trPr>
          <w:trHeight w:val="270"/>
        </w:trPr>
        <w:tc>
          <w:tcPr>
            <w:tcW w:w="3100" w:type="dxa"/>
            <w:tcBorders>
              <w:top w:val="nil"/>
              <w:left w:val="nil"/>
              <w:bottom w:val="nil"/>
              <w:right w:val="nil"/>
            </w:tcBorders>
            <w:shd w:val="clear" w:color="auto" w:fill="auto"/>
            <w:noWrap/>
            <w:vAlign w:val="center"/>
            <w:hideMark/>
          </w:tcPr>
          <w:p w:rsidR="00324133" w:rsidRPr="00324133" w:rsidRDefault="00324133" w:rsidP="00324133">
            <w:pPr>
              <w:widowControl/>
              <w:jc w:val="left"/>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供試体の中性化部分の体積</w:t>
            </w:r>
          </w:p>
        </w:tc>
        <w:tc>
          <w:tcPr>
            <w:tcW w:w="1080" w:type="dxa"/>
            <w:vMerge/>
            <w:tcBorders>
              <w:left w:val="nil"/>
              <w:bottom w:val="nil"/>
              <w:right w:val="nil"/>
            </w:tcBorders>
            <w:shd w:val="clear" w:color="auto" w:fill="auto"/>
            <w:noWrap/>
            <w:vAlign w:val="center"/>
            <w:hideMark/>
          </w:tcPr>
          <w:p w:rsidR="00324133" w:rsidRPr="00324133" w:rsidRDefault="00324133" w:rsidP="00324133">
            <w:pPr>
              <w:widowControl/>
              <w:jc w:val="left"/>
              <w:rPr>
                <w:rFonts w:ascii="ＭＳ Ｐゴシック" w:eastAsia="ＭＳ Ｐゴシック" w:hAnsi="ＭＳ Ｐゴシック" w:cs="ＭＳ Ｐゴシック"/>
                <w:kern w:val="0"/>
                <w:szCs w:val="18"/>
              </w:rPr>
            </w:pPr>
          </w:p>
        </w:tc>
      </w:tr>
    </w:tbl>
    <w:p w:rsidR="00324133" w:rsidRPr="00324133" w:rsidRDefault="00324133" w:rsidP="00324133">
      <w:pPr>
        <w:ind w:firstLineChars="100" w:firstLine="183"/>
        <w:rPr>
          <w:rFonts w:ascii="Century" w:hAnsi="Century"/>
          <w:szCs w:val="18"/>
        </w:rPr>
      </w:pPr>
      <w:r w:rsidRPr="00324133">
        <w:rPr>
          <w:rFonts w:ascii="Century" w:hAnsi="Century"/>
          <w:szCs w:val="18"/>
        </w:rPr>
        <w:fldChar w:fldCharType="end"/>
      </w:r>
      <w:r w:rsidRPr="00324133">
        <w:rPr>
          <w:rFonts w:ascii="Century" w:hAnsi="Century" w:hint="eastAsia"/>
          <w:szCs w:val="18"/>
        </w:rPr>
        <w:t>図</w:t>
      </w:r>
      <w:r w:rsidRPr="00324133">
        <w:rPr>
          <w:rFonts w:ascii="Century" w:hAnsi="Century" w:hint="eastAsia"/>
          <w:szCs w:val="18"/>
        </w:rPr>
        <w:t>5</w:t>
      </w:r>
      <w:r w:rsidRPr="00324133">
        <w:rPr>
          <w:rFonts w:ascii="Century" w:hAnsi="Century" w:hint="eastAsia"/>
          <w:szCs w:val="18"/>
        </w:rPr>
        <w:t>～図</w:t>
      </w:r>
      <w:r w:rsidRPr="00324133">
        <w:rPr>
          <w:rFonts w:ascii="Century" w:hAnsi="Century" w:hint="eastAsia"/>
          <w:szCs w:val="18"/>
        </w:rPr>
        <w:t>8</w:t>
      </w:r>
      <w:r w:rsidRPr="00324133">
        <w:rPr>
          <w:rFonts w:ascii="Century" w:hAnsi="Century" w:hint="eastAsia"/>
          <w:szCs w:val="18"/>
        </w:rPr>
        <w:t>の横軸は補正した</w:t>
      </w:r>
      <w:r w:rsidRPr="00324133">
        <w:rPr>
          <w:rFonts w:ascii="Century" w:hAnsi="Century" w:hint="eastAsia"/>
          <w:szCs w:val="18"/>
        </w:rPr>
        <w:t>CO</w:t>
      </w:r>
      <w:r w:rsidRPr="00324133">
        <w:rPr>
          <w:rFonts w:ascii="Century" w:hAnsi="Century" w:hint="eastAsia"/>
          <w:szCs w:val="18"/>
          <w:vertAlign w:val="subscript"/>
        </w:rPr>
        <w:t>2</w:t>
      </w:r>
      <w:r w:rsidRPr="00324133">
        <w:rPr>
          <w:rFonts w:ascii="Century" w:hAnsi="Century" w:hint="eastAsia"/>
          <w:szCs w:val="18"/>
        </w:rPr>
        <w:t>による質量増加を示したもので、中性化深さとの関係はほぼ直線になった。各試験条件、各水セメント比ごとに、原点を通る回帰式を求め、その係数を表</w:t>
      </w:r>
      <w:r w:rsidRPr="00324133">
        <w:rPr>
          <w:rFonts w:ascii="Century" w:hAnsi="Century" w:hint="eastAsia"/>
          <w:szCs w:val="18"/>
        </w:rPr>
        <w:t>4</w:t>
      </w:r>
      <w:r w:rsidRPr="00324133">
        <w:rPr>
          <w:rFonts w:ascii="Century" w:hAnsi="Century" w:hint="eastAsia"/>
          <w:szCs w:val="18"/>
        </w:rPr>
        <w:t>に示す。これによると、水中養生を行った乾燥期間</w:t>
      </w:r>
      <w:r w:rsidRPr="00324133">
        <w:rPr>
          <w:rFonts w:ascii="Century" w:hAnsi="Century" w:hint="eastAsia"/>
          <w:szCs w:val="18"/>
        </w:rPr>
        <w:t>4</w:t>
      </w:r>
      <w:r w:rsidRPr="00324133">
        <w:rPr>
          <w:rFonts w:ascii="Century" w:hAnsi="Century" w:hint="eastAsia"/>
          <w:szCs w:val="18"/>
        </w:rPr>
        <w:t>週の場合にやや大きくなっているが、水セメント比が同じであれば、試験条件にかかわらず、回帰係数はほぼ同じ値となった。このため、各水セメント比ごとに平均値を求め、この平均値を用いて中性化深さの計算値を求めて実測値との対応を示したものが図</w:t>
      </w:r>
      <w:r w:rsidRPr="00324133">
        <w:rPr>
          <w:rFonts w:ascii="Century" w:hAnsi="Century" w:hint="eastAsia"/>
          <w:szCs w:val="18"/>
        </w:rPr>
        <w:t>9</w:t>
      </w:r>
      <w:r w:rsidRPr="00324133">
        <w:rPr>
          <w:rFonts w:ascii="Century" w:hAnsi="Century" w:hint="eastAsia"/>
          <w:szCs w:val="18"/>
        </w:rPr>
        <w:t>である。これによると、中性化深さの計算値は実測値によく対応しているといえる。</w:t>
      </w:r>
    </w:p>
    <w:p w:rsidR="00324133" w:rsidRPr="00324133" w:rsidRDefault="00324133" w:rsidP="00324133">
      <w:pPr>
        <w:ind w:firstLineChars="100" w:firstLine="183"/>
        <w:rPr>
          <w:rFonts w:ascii="Century" w:hAnsi="Century"/>
          <w:szCs w:val="18"/>
        </w:rPr>
      </w:pPr>
    </w:p>
    <w:p w:rsidR="00324133" w:rsidRPr="00324133" w:rsidRDefault="00324133" w:rsidP="00324133">
      <w:pPr>
        <w:rPr>
          <w:rFonts w:ascii="Century" w:hAnsi="Century"/>
          <w:b/>
          <w:szCs w:val="18"/>
        </w:rPr>
      </w:pPr>
      <w:r w:rsidRPr="00324133">
        <w:rPr>
          <w:rFonts w:ascii="Century" w:hAnsi="Century" w:hint="eastAsia"/>
          <w:b/>
          <w:szCs w:val="18"/>
        </w:rPr>
        <w:t xml:space="preserve">４．３　</w:t>
      </w:r>
      <w:r w:rsidRPr="00324133">
        <w:rPr>
          <w:rFonts w:ascii="Century" w:hAnsi="Century" w:hint="eastAsia"/>
          <w:b/>
          <w:szCs w:val="18"/>
        </w:rPr>
        <w:t>CO</w:t>
      </w:r>
      <w:r w:rsidRPr="00324133">
        <w:rPr>
          <w:rFonts w:ascii="Century" w:hAnsi="Century" w:hint="eastAsia"/>
          <w:b/>
          <w:szCs w:val="18"/>
          <w:vertAlign w:val="subscript"/>
        </w:rPr>
        <w:t>2</w:t>
      </w:r>
      <w:r w:rsidRPr="00324133">
        <w:rPr>
          <w:rFonts w:ascii="Century" w:hAnsi="Century" w:hint="eastAsia"/>
          <w:b/>
          <w:szCs w:val="18"/>
        </w:rPr>
        <w:t>による質量増加の内容に関する検討</w:t>
      </w:r>
    </w:p>
    <w:p w:rsidR="00324133" w:rsidRPr="00324133" w:rsidRDefault="00324133" w:rsidP="00324133">
      <w:pPr>
        <w:ind w:firstLineChars="50" w:firstLine="91"/>
        <w:rPr>
          <w:rFonts w:ascii="Century" w:hAnsi="Century"/>
          <w:szCs w:val="18"/>
        </w:rPr>
      </w:pPr>
      <w:r w:rsidRPr="00324133">
        <w:rPr>
          <w:rFonts w:ascii="Century" w:hAnsi="Century" w:hint="eastAsia"/>
          <w:szCs w:val="18"/>
        </w:rPr>
        <w:t>セメント中の</w:t>
      </w:r>
      <w:r w:rsidRPr="00324133">
        <w:rPr>
          <w:rFonts w:ascii="Century" w:hAnsi="Century" w:hint="eastAsia"/>
          <w:szCs w:val="18"/>
        </w:rPr>
        <w:t>C</w:t>
      </w:r>
      <w:r w:rsidRPr="00324133">
        <w:rPr>
          <w:rFonts w:ascii="Century" w:hAnsi="Century" w:hint="eastAsia"/>
          <w:szCs w:val="18"/>
          <w:vertAlign w:val="subscript"/>
        </w:rPr>
        <w:t>3</w:t>
      </w:r>
      <w:r w:rsidRPr="00324133">
        <w:rPr>
          <w:rFonts w:ascii="Century" w:hAnsi="Century" w:hint="eastAsia"/>
          <w:szCs w:val="18"/>
        </w:rPr>
        <w:t>S</w:t>
      </w:r>
      <w:r w:rsidRPr="00324133">
        <w:rPr>
          <w:rFonts w:ascii="Century" w:hAnsi="Century" w:hint="eastAsia"/>
          <w:szCs w:val="18"/>
        </w:rPr>
        <w:t>と</w:t>
      </w:r>
      <w:r w:rsidRPr="00324133">
        <w:rPr>
          <w:rFonts w:ascii="Century" w:hAnsi="Century" w:hint="eastAsia"/>
          <w:szCs w:val="18"/>
        </w:rPr>
        <w:t>C</w:t>
      </w:r>
      <w:r w:rsidRPr="00324133">
        <w:rPr>
          <w:rFonts w:ascii="Century" w:hAnsi="Century" w:hint="eastAsia"/>
          <w:szCs w:val="18"/>
          <w:vertAlign w:val="subscript"/>
        </w:rPr>
        <w:t>2</w:t>
      </w:r>
      <w:r w:rsidRPr="00324133">
        <w:rPr>
          <w:rFonts w:ascii="Century" w:hAnsi="Century" w:hint="eastAsia"/>
          <w:szCs w:val="18"/>
        </w:rPr>
        <w:t>S</w:t>
      </w:r>
      <w:r w:rsidRPr="00324133">
        <w:rPr>
          <w:rFonts w:ascii="Century" w:hAnsi="Century" w:hint="eastAsia"/>
          <w:szCs w:val="18"/>
        </w:rPr>
        <w:t>の水和によって珪酸カルシウム水和物と水酸化カルシウムを生じる。その化学反応を分子量を併記して表示すると、それぞれ、</w:t>
      </w:r>
    </w:p>
    <w:p w:rsidR="00324133" w:rsidRPr="00324133" w:rsidRDefault="00324133" w:rsidP="00324133">
      <w:pPr>
        <w:ind w:firstLineChars="50" w:firstLine="91"/>
        <w:rPr>
          <w:rFonts w:ascii="Century" w:hAnsi="Century"/>
          <w:szCs w:val="18"/>
        </w:rPr>
      </w:pPr>
      <w:r w:rsidRPr="00324133">
        <w:rPr>
          <w:rFonts w:ascii="Century" w:hAnsi="Century" w:hint="eastAsia"/>
          <w:szCs w:val="18"/>
        </w:rPr>
        <w:t>2C</w:t>
      </w:r>
      <w:r w:rsidRPr="00324133">
        <w:rPr>
          <w:rFonts w:ascii="Century" w:hAnsi="Century" w:hint="eastAsia"/>
          <w:szCs w:val="18"/>
          <w:vertAlign w:val="subscript"/>
        </w:rPr>
        <w:t>3</w:t>
      </w:r>
      <w:r w:rsidRPr="00324133">
        <w:rPr>
          <w:rFonts w:ascii="Century" w:hAnsi="Century" w:hint="eastAsia"/>
          <w:szCs w:val="18"/>
        </w:rPr>
        <w:t>S[456]+6H</w:t>
      </w:r>
      <w:r w:rsidRPr="00324133">
        <w:rPr>
          <w:rFonts w:ascii="Century" w:hAnsi="Century" w:hint="eastAsia"/>
          <w:szCs w:val="18"/>
          <w:vertAlign w:val="subscript"/>
        </w:rPr>
        <w:t>2</w:t>
      </w:r>
      <w:r w:rsidRPr="00324133">
        <w:rPr>
          <w:rFonts w:ascii="Century" w:hAnsi="Century" w:hint="eastAsia"/>
          <w:szCs w:val="18"/>
        </w:rPr>
        <w:t>O[108]</w:t>
      </w:r>
      <w:r w:rsidRPr="00324133">
        <w:rPr>
          <w:rFonts w:ascii="Century" w:hAnsi="Century" w:hint="eastAsia"/>
          <w:szCs w:val="18"/>
        </w:rPr>
        <w:t>→</w:t>
      </w:r>
      <w:r w:rsidRPr="00324133">
        <w:rPr>
          <w:rFonts w:ascii="Century" w:hAnsi="Century" w:hint="eastAsia"/>
          <w:szCs w:val="18"/>
        </w:rPr>
        <w:t>C</w:t>
      </w:r>
      <w:r w:rsidRPr="00324133">
        <w:rPr>
          <w:rFonts w:ascii="Century" w:hAnsi="Century" w:hint="eastAsia"/>
          <w:szCs w:val="18"/>
          <w:vertAlign w:val="subscript"/>
        </w:rPr>
        <w:t>3</w:t>
      </w:r>
      <w:r w:rsidRPr="00324133">
        <w:rPr>
          <w:rFonts w:ascii="Century" w:hAnsi="Century" w:hint="eastAsia"/>
          <w:szCs w:val="18"/>
        </w:rPr>
        <w:t>S</w:t>
      </w:r>
      <w:r w:rsidRPr="00324133">
        <w:rPr>
          <w:rFonts w:ascii="Century" w:hAnsi="Century" w:hint="eastAsia"/>
          <w:szCs w:val="18"/>
          <w:vertAlign w:val="subscript"/>
        </w:rPr>
        <w:t>2</w:t>
      </w:r>
      <w:r w:rsidRPr="00324133">
        <w:rPr>
          <w:rFonts w:ascii="Century" w:hAnsi="Century" w:hint="eastAsia"/>
          <w:szCs w:val="18"/>
        </w:rPr>
        <w:t>H</w:t>
      </w:r>
      <w:r w:rsidRPr="00324133">
        <w:rPr>
          <w:rFonts w:ascii="Century" w:hAnsi="Century" w:hint="eastAsia"/>
          <w:szCs w:val="18"/>
          <w:vertAlign w:val="subscript"/>
        </w:rPr>
        <w:t>3</w:t>
      </w:r>
      <w:r w:rsidRPr="00324133">
        <w:rPr>
          <w:rFonts w:ascii="Century" w:hAnsi="Century" w:hint="eastAsia"/>
          <w:szCs w:val="18"/>
        </w:rPr>
        <w:t>[342]+3Ca(OH)</w:t>
      </w:r>
      <w:r w:rsidRPr="00324133">
        <w:rPr>
          <w:rFonts w:ascii="Century" w:hAnsi="Century" w:hint="eastAsia"/>
          <w:szCs w:val="18"/>
          <w:vertAlign w:val="subscript"/>
        </w:rPr>
        <w:t>2</w:t>
      </w:r>
      <w:r w:rsidRPr="00324133">
        <w:rPr>
          <w:rFonts w:ascii="Century" w:hAnsi="Century" w:hint="eastAsia"/>
          <w:szCs w:val="18"/>
        </w:rPr>
        <w:t>[222]</w:t>
      </w:r>
    </w:p>
    <w:p w:rsidR="00324133" w:rsidRPr="00324133" w:rsidRDefault="00324133" w:rsidP="00324133">
      <w:pPr>
        <w:ind w:firstLineChars="50" w:firstLine="91"/>
        <w:rPr>
          <w:rFonts w:ascii="Century" w:hAnsi="Century"/>
          <w:szCs w:val="18"/>
        </w:rPr>
      </w:pPr>
      <w:r w:rsidRPr="00324133">
        <w:rPr>
          <w:rFonts w:ascii="Century" w:hAnsi="Century" w:hint="eastAsia"/>
          <w:szCs w:val="18"/>
        </w:rPr>
        <w:t>2C</w:t>
      </w:r>
      <w:r w:rsidRPr="00324133">
        <w:rPr>
          <w:rFonts w:ascii="Century" w:hAnsi="Century" w:hint="eastAsia"/>
          <w:szCs w:val="18"/>
          <w:vertAlign w:val="subscript"/>
        </w:rPr>
        <w:t>2</w:t>
      </w:r>
      <w:r w:rsidRPr="00324133">
        <w:rPr>
          <w:rFonts w:ascii="Century" w:hAnsi="Century" w:hint="eastAsia"/>
          <w:szCs w:val="18"/>
        </w:rPr>
        <w:t>S[344]+4H</w:t>
      </w:r>
      <w:r w:rsidRPr="00324133">
        <w:rPr>
          <w:rFonts w:ascii="Century" w:hAnsi="Century" w:hint="eastAsia"/>
          <w:szCs w:val="18"/>
          <w:vertAlign w:val="subscript"/>
        </w:rPr>
        <w:t>2</w:t>
      </w:r>
      <w:r w:rsidRPr="00324133">
        <w:rPr>
          <w:rFonts w:ascii="Century" w:hAnsi="Century" w:hint="eastAsia"/>
          <w:szCs w:val="18"/>
        </w:rPr>
        <w:t>O[72]</w:t>
      </w:r>
      <w:r w:rsidRPr="00324133">
        <w:rPr>
          <w:rFonts w:ascii="Century" w:hAnsi="Century" w:hint="eastAsia"/>
          <w:szCs w:val="18"/>
        </w:rPr>
        <w:t>→</w:t>
      </w:r>
      <w:r w:rsidRPr="00324133">
        <w:rPr>
          <w:rFonts w:ascii="Century" w:hAnsi="Century" w:hint="eastAsia"/>
          <w:szCs w:val="18"/>
        </w:rPr>
        <w:t>C</w:t>
      </w:r>
      <w:r w:rsidRPr="00324133">
        <w:rPr>
          <w:rFonts w:ascii="Century" w:hAnsi="Century" w:hint="eastAsia"/>
          <w:szCs w:val="18"/>
          <w:vertAlign w:val="subscript"/>
        </w:rPr>
        <w:t>3</w:t>
      </w:r>
      <w:r w:rsidRPr="00324133">
        <w:rPr>
          <w:rFonts w:ascii="Century" w:hAnsi="Century" w:hint="eastAsia"/>
          <w:szCs w:val="18"/>
        </w:rPr>
        <w:t>S</w:t>
      </w:r>
      <w:r w:rsidRPr="00324133">
        <w:rPr>
          <w:rFonts w:ascii="Century" w:hAnsi="Century" w:hint="eastAsia"/>
          <w:szCs w:val="18"/>
          <w:vertAlign w:val="subscript"/>
        </w:rPr>
        <w:t>2</w:t>
      </w:r>
      <w:r w:rsidRPr="00324133">
        <w:rPr>
          <w:rFonts w:ascii="Century" w:hAnsi="Century" w:hint="eastAsia"/>
          <w:szCs w:val="18"/>
        </w:rPr>
        <w:t>H</w:t>
      </w:r>
      <w:r w:rsidRPr="00324133">
        <w:rPr>
          <w:rFonts w:ascii="Century" w:hAnsi="Century" w:hint="eastAsia"/>
          <w:szCs w:val="18"/>
          <w:vertAlign w:val="subscript"/>
        </w:rPr>
        <w:t>3</w:t>
      </w:r>
      <w:r w:rsidRPr="00324133">
        <w:rPr>
          <w:rFonts w:ascii="Century" w:hAnsi="Century" w:hint="eastAsia"/>
          <w:szCs w:val="18"/>
        </w:rPr>
        <w:t>[342]+</w:t>
      </w:r>
      <w:proofErr w:type="spellStart"/>
      <w:r w:rsidRPr="00324133">
        <w:rPr>
          <w:rFonts w:ascii="Century" w:hAnsi="Century" w:hint="eastAsia"/>
          <w:szCs w:val="18"/>
        </w:rPr>
        <w:t>Ca</w:t>
      </w:r>
      <w:proofErr w:type="spellEnd"/>
      <w:r w:rsidRPr="00324133">
        <w:rPr>
          <w:rFonts w:ascii="Century" w:hAnsi="Century" w:hint="eastAsia"/>
          <w:szCs w:val="18"/>
        </w:rPr>
        <w:t>(OH)</w:t>
      </w:r>
      <w:r w:rsidRPr="00324133">
        <w:rPr>
          <w:rFonts w:ascii="Century" w:hAnsi="Century" w:hint="eastAsia"/>
          <w:szCs w:val="18"/>
          <w:vertAlign w:val="subscript"/>
        </w:rPr>
        <w:t>2</w:t>
      </w:r>
      <w:r w:rsidRPr="00324133">
        <w:rPr>
          <w:rFonts w:ascii="Century" w:hAnsi="Century" w:hint="eastAsia"/>
          <w:szCs w:val="18"/>
        </w:rPr>
        <w:t>[74]</w:t>
      </w:r>
    </w:p>
    <w:p w:rsidR="00324133" w:rsidRPr="00324133" w:rsidRDefault="00324133" w:rsidP="00324133">
      <w:pPr>
        <w:rPr>
          <w:rFonts w:ascii="Century" w:hAnsi="Century"/>
          <w:szCs w:val="18"/>
        </w:rPr>
      </w:pPr>
      <w:r w:rsidRPr="00324133">
        <w:rPr>
          <w:rFonts w:ascii="Century" w:hAnsi="Century" w:hint="eastAsia"/>
          <w:szCs w:val="18"/>
        </w:rPr>
        <w:t>となる。</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普通ポルトランドセメントの</w:t>
      </w:r>
      <w:r w:rsidRPr="00324133">
        <w:rPr>
          <w:rFonts w:ascii="Century" w:hAnsi="Century" w:hint="eastAsia"/>
          <w:szCs w:val="18"/>
        </w:rPr>
        <w:t>C</w:t>
      </w:r>
      <w:r w:rsidRPr="00324133">
        <w:rPr>
          <w:rFonts w:ascii="Century" w:hAnsi="Century" w:hint="eastAsia"/>
          <w:szCs w:val="18"/>
          <w:vertAlign w:val="subscript"/>
        </w:rPr>
        <w:t>3</w:t>
      </w:r>
      <w:r w:rsidRPr="00324133">
        <w:rPr>
          <w:rFonts w:ascii="Century" w:hAnsi="Century" w:hint="eastAsia"/>
          <w:szCs w:val="18"/>
        </w:rPr>
        <w:t>S</w:t>
      </w:r>
      <w:r w:rsidRPr="00324133">
        <w:rPr>
          <w:rFonts w:ascii="Century" w:hAnsi="Century" w:hint="eastAsia"/>
          <w:szCs w:val="18"/>
        </w:rPr>
        <w:t>と</w:t>
      </w:r>
      <w:r w:rsidRPr="00324133">
        <w:rPr>
          <w:rFonts w:ascii="Century" w:hAnsi="Century" w:hint="eastAsia"/>
          <w:szCs w:val="18"/>
        </w:rPr>
        <w:t>C</w:t>
      </w:r>
      <w:r w:rsidRPr="00324133">
        <w:rPr>
          <w:rFonts w:ascii="Century" w:hAnsi="Century" w:hint="eastAsia"/>
          <w:szCs w:val="18"/>
          <w:vertAlign w:val="subscript"/>
        </w:rPr>
        <w:t>2</w:t>
      </w:r>
      <w:r w:rsidRPr="00324133">
        <w:rPr>
          <w:rFonts w:ascii="Century" w:hAnsi="Century" w:hint="eastAsia"/>
          <w:szCs w:val="18"/>
        </w:rPr>
        <w:t>S</w:t>
      </w:r>
      <w:r w:rsidRPr="00324133">
        <w:rPr>
          <w:rFonts w:ascii="Century" w:hAnsi="Century" w:hint="eastAsia"/>
          <w:szCs w:val="18"/>
        </w:rPr>
        <w:t>の構成比率をそれぞれ</w:t>
      </w:r>
      <w:r w:rsidRPr="00324133">
        <w:rPr>
          <w:rFonts w:ascii="Century" w:hAnsi="Century" w:hint="eastAsia"/>
          <w:szCs w:val="18"/>
        </w:rPr>
        <w:t>53%</w:t>
      </w:r>
      <w:r w:rsidRPr="00324133">
        <w:rPr>
          <w:rFonts w:ascii="Century" w:hAnsi="Century" w:hint="eastAsia"/>
          <w:szCs w:val="18"/>
        </w:rPr>
        <w:t>と</w:t>
      </w:r>
      <w:r w:rsidRPr="00324133">
        <w:rPr>
          <w:rFonts w:ascii="Century" w:hAnsi="Century" w:hint="eastAsia"/>
          <w:szCs w:val="18"/>
        </w:rPr>
        <w:t>23%</w:t>
      </w:r>
      <w:r w:rsidRPr="00324133">
        <w:rPr>
          <w:rFonts w:ascii="Century" w:hAnsi="Century" w:hint="eastAsia"/>
          <w:szCs w:val="18"/>
        </w:rPr>
        <w:t>、水和率を</w:t>
      </w:r>
      <w:r w:rsidRPr="00324133">
        <w:rPr>
          <w:rFonts w:ascii="Century" w:hAnsi="Century" w:hint="eastAsia"/>
          <w:szCs w:val="18"/>
        </w:rPr>
        <w:t>90%</w:t>
      </w:r>
      <w:r w:rsidRPr="00324133">
        <w:rPr>
          <w:rFonts w:ascii="Century" w:hAnsi="Century" w:hint="eastAsia"/>
          <w:szCs w:val="18"/>
        </w:rPr>
        <w:t>と</w:t>
      </w:r>
      <w:r w:rsidRPr="00324133">
        <w:rPr>
          <w:rFonts w:ascii="Century" w:hAnsi="Century" w:hint="eastAsia"/>
          <w:szCs w:val="18"/>
        </w:rPr>
        <w:t>68%</w:t>
      </w:r>
      <w:r w:rsidRPr="00324133">
        <w:rPr>
          <w:rFonts w:ascii="Century" w:hAnsi="Century" w:hint="eastAsia"/>
          <w:szCs w:val="18"/>
        </w:rPr>
        <w:t>と仮定</w:t>
      </w:r>
      <w:r w:rsidRPr="00324133">
        <w:rPr>
          <w:rFonts w:ascii="Century" w:hAnsi="Century"/>
          <w:szCs w:val="18"/>
          <w:vertAlign w:val="superscript"/>
        </w:rPr>
        <w:t>5)</w:t>
      </w:r>
      <w:r w:rsidRPr="00324133">
        <w:rPr>
          <w:rFonts w:ascii="Century" w:hAnsi="Century" w:hint="eastAsia"/>
          <w:szCs w:val="18"/>
        </w:rPr>
        <w:t>すると、単位セメント量に対する珪酸カルシウム水和物と水酸化カルシウムの生成量の比は、それぞれ、</w:t>
      </w:r>
    </w:p>
    <w:p w:rsidR="00324133" w:rsidRPr="00324133" w:rsidRDefault="00324133" w:rsidP="00324133">
      <w:pPr>
        <w:ind w:firstLineChars="50" w:firstLine="91"/>
        <w:rPr>
          <w:rFonts w:ascii="Century" w:hAnsi="Century"/>
          <w:szCs w:val="18"/>
        </w:rPr>
      </w:pPr>
      <w:r w:rsidRPr="00324133">
        <w:rPr>
          <w:rFonts w:ascii="Century" w:hAnsi="Century" w:hint="eastAsia"/>
          <w:szCs w:val="18"/>
        </w:rPr>
        <w:t>342/456</w:t>
      </w:r>
      <w:r w:rsidRPr="00324133">
        <w:rPr>
          <w:rFonts w:ascii="Century" w:hAnsi="Century" w:hint="eastAsia"/>
          <w:szCs w:val="18"/>
        </w:rPr>
        <w:t>×</w:t>
      </w:r>
      <w:r w:rsidRPr="00324133">
        <w:rPr>
          <w:rFonts w:ascii="Century" w:hAnsi="Century" w:hint="eastAsia"/>
          <w:szCs w:val="18"/>
        </w:rPr>
        <w:t>0.53</w:t>
      </w:r>
      <w:r w:rsidRPr="00324133">
        <w:rPr>
          <w:rFonts w:ascii="Century" w:hAnsi="Century" w:hint="eastAsia"/>
          <w:szCs w:val="18"/>
        </w:rPr>
        <w:t>×</w:t>
      </w:r>
      <w:r w:rsidRPr="00324133">
        <w:rPr>
          <w:rFonts w:ascii="Century" w:hAnsi="Century" w:hint="eastAsia"/>
          <w:szCs w:val="18"/>
        </w:rPr>
        <w:t>0.90+342/344</w:t>
      </w:r>
      <w:r w:rsidRPr="00324133">
        <w:rPr>
          <w:rFonts w:ascii="Century" w:hAnsi="Century" w:hint="eastAsia"/>
          <w:szCs w:val="18"/>
        </w:rPr>
        <w:t>×</w:t>
      </w:r>
      <w:r w:rsidRPr="00324133">
        <w:rPr>
          <w:rFonts w:ascii="Century" w:hAnsi="Century" w:hint="eastAsia"/>
          <w:szCs w:val="18"/>
        </w:rPr>
        <w:t>0.23</w:t>
      </w:r>
      <w:r w:rsidRPr="00324133">
        <w:rPr>
          <w:rFonts w:ascii="Century" w:hAnsi="Century" w:hint="eastAsia"/>
          <w:szCs w:val="18"/>
        </w:rPr>
        <w:t>×</w:t>
      </w:r>
      <w:r w:rsidRPr="00324133">
        <w:rPr>
          <w:rFonts w:ascii="Century" w:hAnsi="Century" w:hint="eastAsia"/>
          <w:szCs w:val="18"/>
        </w:rPr>
        <w:t>0.68=0.513</w:t>
      </w:r>
      <w:r w:rsidRPr="00324133">
        <w:rPr>
          <w:rFonts w:ascii="Century" w:hAnsi="Century" w:hint="eastAsia"/>
          <w:szCs w:val="18"/>
        </w:rPr>
        <w:t>、</w:t>
      </w:r>
    </w:p>
    <w:p w:rsidR="00324133" w:rsidRPr="00324133" w:rsidRDefault="00324133" w:rsidP="00324133">
      <w:pPr>
        <w:ind w:firstLineChars="50" w:firstLine="91"/>
        <w:rPr>
          <w:rFonts w:ascii="Century" w:hAnsi="Century"/>
          <w:szCs w:val="18"/>
        </w:rPr>
      </w:pPr>
      <w:r w:rsidRPr="00324133">
        <w:rPr>
          <w:rFonts w:ascii="Century" w:hAnsi="Century" w:hint="eastAsia"/>
          <w:szCs w:val="18"/>
        </w:rPr>
        <w:t>222/456</w:t>
      </w:r>
      <w:r w:rsidRPr="00324133">
        <w:rPr>
          <w:rFonts w:ascii="Century" w:hAnsi="Century" w:hint="eastAsia"/>
          <w:szCs w:val="18"/>
        </w:rPr>
        <w:t>×</w:t>
      </w:r>
      <w:r w:rsidRPr="00324133">
        <w:rPr>
          <w:rFonts w:ascii="Century" w:hAnsi="Century" w:hint="eastAsia"/>
          <w:szCs w:val="18"/>
        </w:rPr>
        <w:t>0.53</w:t>
      </w:r>
      <w:r w:rsidRPr="00324133">
        <w:rPr>
          <w:rFonts w:ascii="Century" w:hAnsi="Century" w:hint="eastAsia"/>
          <w:szCs w:val="18"/>
        </w:rPr>
        <w:t>×</w:t>
      </w:r>
      <w:r w:rsidRPr="00324133">
        <w:rPr>
          <w:rFonts w:ascii="Century" w:hAnsi="Century" w:hint="eastAsia"/>
          <w:szCs w:val="18"/>
        </w:rPr>
        <w:t>0.90+74/344</w:t>
      </w:r>
      <w:r w:rsidRPr="00324133">
        <w:rPr>
          <w:rFonts w:ascii="Century" w:hAnsi="Century" w:hint="eastAsia"/>
          <w:szCs w:val="18"/>
        </w:rPr>
        <w:t>×</w:t>
      </w:r>
      <w:r w:rsidRPr="00324133">
        <w:rPr>
          <w:rFonts w:ascii="Century" w:hAnsi="Century" w:hint="eastAsia"/>
          <w:szCs w:val="18"/>
        </w:rPr>
        <w:t>0.23</w:t>
      </w:r>
      <w:r w:rsidRPr="00324133">
        <w:rPr>
          <w:rFonts w:ascii="Century" w:hAnsi="Century" w:hint="eastAsia"/>
          <w:szCs w:val="18"/>
        </w:rPr>
        <w:t>×</w:t>
      </w:r>
      <w:r w:rsidRPr="00324133">
        <w:rPr>
          <w:rFonts w:ascii="Century" w:hAnsi="Century" w:hint="eastAsia"/>
          <w:szCs w:val="18"/>
        </w:rPr>
        <w:t>0.68=0.266</w:t>
      </w:r>
    </w:p>
    <w:p w:rsidR="00324133" w:rsidRPr="00324133" w:rsidRDefault="00324133" w:rsidP="00324133">
      <w:pPr>
        <w:rPr>
          <w:rFonts w:ascii="Century" w:hAnsi="Century"/>
          <w:szCs w:val="18"/>
        </w:rPr>
      </w:pPr>
      <w:r w:rsidRPr="00324133">
        <w:rPr>
          <w:rFonts w:ascii="Century" w:hAnsi="Century" w:hint="eastAsia"/>
          <w:szCs w:val="18"/>
        </w:rPr>
        <w:t>となる。</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このため、珪酸カルシウム水和物と水酸化カルシウムの生成量は、単位セメント量×</w:t>
      </w:r>
      <w:r w:rsidRPr="00324133">
        <w:rPr>
          <w:rFonts w:ascii="Century" w:hAnsi="Century" w:hint="eastAsia"/>
          <w:szCs w:val="18"/>
        </w:rPr>
        <w:t>0.51</w:t>
      </w:r>
      <w:r w:rsidRPr="00324133">
        <w:rPr>
          <w:rFonts w:ascii="Century" w:hAnsi="Century" w:hint="eastAsia"/>
          <w:szCs w:val="18"/>
        </w:rPr>
        <w:t>、単位セメント量×</w:t>
      </w:r>
      <w:r w:rsidRPr="00324133">
        <w:rPr>
          <w:rFonts w:ascii="Century" w:hAnsi="Century" w:hint="eastAsia"/>
          <w:szCs w:val="18"/>
        </w:rPr>
        <w:t>0.27</w:t>
      </w:r>
      <w:r w:rsidRPr="00324133">
        <w:rPr>
          <w:rFonts w:ascii="Century" w:hAnsi="Century" w:hint="eastAsia"/>
          <w:szCs w:val="18"/>
        </w:rPr>
        <w:t>となる。</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次に珪酸カルシウム水和物または水酸化カルシウムと二酸化炭素の化学反応を分子量を併記して表示すると、</w:t>
      </w:r>
    </w:p>
    <w:p w:rsidR="00324133" w:rsidRPr="00324133" w:rsidRDefault="00324133" w:rsidP="00324133">
      <w:pPr>
        <w:ind w:firstLineChars="100" w:firstLine="183"/>
        <w:rPr>
          <w:rFonts w:ascii="Century" w:hAnsi="Century"/>
          <w:szCs w:val="18"/>
        </w:rPr>
      </w:pPr>
      <w:r w:rsidRPr="00324133">
        <w:rPr>
          <w:rFonts w:ascii="Century" w:hAnsi="Century" w:hint="eastAsia"/>
          <w:szCs w:val="18"/>
        </w:rPr>
        <w:t>C</w:t>
      </w:r>
      <w:r w:rsidRPr="00324133">
        <w:rPr>
          <w:rFonts w:ascii="Century" w:hAnsi="Century" w:hint="eastAsia"/>
          <w:szCs w:val="18"/>
          <w:vertAlign w:val="subscript"/>
        </w:rPr>
        <w:t>3</w:t>
      </w:r>
      <w:r w:rsidRPr="00324133">
        <w:rPr>
          <w:rFonts w:ascii="Century" w:hAnsi="Century" w:hint="eastAsia"/>
          <w:szCs w:val="18"/>
        </w:rPr>
        <w:t>S</w:t>
      </w:r>
      <w:r w:rsidRPr="00324133">
        <w:rPr>
          <w:rFonts w:ascii="Century" w:hAnsi="Century" w:hint="eastAsia"/>
          <w:szCs w:val="18"/>
          <w:vertAlign w:val="subscript"/>
        </w:rPr>
        <w:t>2</w:t>
      </w:r>
      <w:r w:rsidRPr="00324133">
        <w:rPr>
          <w:rFonts w:ascii="Century" w:hAnsi="Century" w:hint="eastAsia"/>
          <w:szCs w:val="18"/>
        </w:rPr>
        <w:t>H</w:t>
      </w:r>
      <w:r w:rsidRPr="00324133">
        <w:rPr>
          <w:rFonts w:ascii="Century" w:hAnsi="Century" w:hint="eastAsia"/>
          <w:szCs w:val="18"/>
          <w:vertAlign w:val="subscript"/>
        </w:rPr>
        <w:t>3</w:t>
      </w:r>
      <w:r w:rsidRPr="00324133">
        <w:rPr>
          <w:rFonts w:ascii="Century" w:hAnsi="Century" w:hint="eastAsia"/>
          <w:szCs w:val="18"/>
        </w:rPr>
        <w:t>[342]+3CO</w:t>
      </w:r>
      <w:r w:rsidRPr="00324133">
        <w:rPr>
          <w:rFonts w:ascii="Century" w:hAnsi="Century" w:hint="eastAsia"/>
          <w:szCs w:val="18"/>
          <w:vertAlign w:val="subscript"/>
        </w:rPr>
        <w:t>2</w:t>
      </w:r>
      <w:r w:rsidRPr="00324133">
        <w:rPr>
          <w:rFonts w:ascii="Century" w:hAnsi="Century" w:hint="eastAsia"/>
          <w:szCs w:val="18"/>
        </w:rPr>
        <w:t>[132]</w:t>
      </w:r>
      <w:r w:rsidRPr="00324133">
        <w:rPr>
          <w:rFonts w:ascii="Century" w:hAnsi="Century" w:hint="eastAsia"/>
          <w:szCs w:val="18"/>
        </w:rPr>
        <w:t>→</w:t>
      </w:r>
    </w:p>
    <w:p w:rsidR="00324133" w:rsidRPr="00324133" w:rsidRDefault="00324133" w:rsidP="00324133">
      <w:pPr>
        <w:ind w:firstLineChars="400" w:firstLine="732"/>
        <w:rPr>
          <w:rFonts w:ascii="Century" w:hAnsi="Century"/>
          <w:szCs w:val="18"/>
        </w:rPr>
      </w:pPr>
      <w:r w:rsidRPr="00324133">
        <w:rPr>
          <w:rFonts w:ascii="Century" w:hAnsi="Century"/>
          <w:szCs w:val="18"/>
        </w:rPr>
        <w:t>3CaCO</w:t>
      </w:r>
      <w:r w:rsidRPr="00324133">
        <w:rPr>
          <w:rFonts w:ascii="Century" w:hAnsi="Century"/>
          <w:szCs w:val="18"/>
          <w:vertAlign w:val="subscript"/>
        </w:rPr>
        <w:t>3</w:t>
      </w:r>
      <w:r w:rsidRPr="00324133">
        <w:rPr>
          <w:rFonts w:ascii="Century" w:hAnsi="Century"/>
          <w:szCs w:val="18"/>
        </w:rPr>
        <w:t>[300]+2SiO</w:t>
      </w:r>
      <w:r w:rsidRPr="00324133">
        <w:rPr>
          <w:rFonts w:ascii="Century" w:hAnsi="Century"/>
          <w:szCs w:val="18"/>
          <w:vertAlign w:val="subscript"/>
        </w:rPr>
        <w:t>2</w:t>
      </w:r>
      <w:r w:rsidRPr="00324133">
        <w:rPr>
          <w:rFonts w:ascii="Century" w:hAnsi="Century"/>
          <w:szCs w:val="18"/>
        </w:rPr>
        <w:t>[120]+3H</w:t>
      </w:r>
      <w:r w:rsidRPr="00324133">
        <w:rPr>
          <w:rFonts w:ascii="Century" w:hAnsi="Century"/>
          <w:szCs w:val="18"/>
          <w:vertAlign w:val="subscript"/>
        </w:rPr>
        <w:t>2</w:t>
      </w:r>
      <w:r w:rsidRPr="00324133">
        <w:rPr>
          <w:rFonts w:ascii="Century" w:hAnsi="Century"/>
          <w:szCs w:val="18"/>
        </w:rPr>
        <w:t>O[54]</w:t>
      </w:r>
    </w:p>
    <w:p w:rsidR="00324133" w:rsidRPr="00324133" w:rsidRDefault="001F6994" w:rsidP="00324133">
      <w:pPr>
        <w:rPr>
          <w:rFonts w:ascii="Century" w:hAnsi="Century"/>
          <w:noProof/>
          <w:szCs w:val="18"/>
        </w:rPr>
      </w:pPr>
      <w:r>
        <w:rPr>
          <w:rFonts w:ascii="Century" w:hAnsi="Century"/>
          <w:noProof/>
          <w:szCs w:val="18"/>
        </w:rPr>
        <w:lastRenderedPageBreak/>
        <w:pict>
          <v:shape id="_x0000_i1029" type="#_x0000_t75" style="width:244.5pt;height:15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">
            <v:imagedata r:id="rId17" o:title=""/>
            <o:lock v:ext="edit" aspectratio="f"/>
          </v:shape>
        </w:pict>
      </w:r>
    </w:p>
    <w:p w:rsidR="00324133" w:rsidRPr="00324133" w:rsidRDefault="00324133" w:rsidP="00324133">
      <w:pPr>
        <w:ind w:firstLineChars="100" w:firstLine="183"/>
        <w:jc w:val="center"/>
        <w:rPr>
          <w:rFonts w:ascii="ＭＳ Ｐゴシック" w:eastAsia="ＭＳ Ｐゴシック" w:hAnsi="ＭＳ Ｐゴシック"/>
          <w:noProof/>
          <w:szCs w:val="18"/>
        </w:rPr>
      </w:pPr>
      <w:r w:rsidRPr="00324133">
        <w:rPr>
          <w:rFonts w:ascii="ＭＳ Ｐゴシック" w:eastAsia="ＭＳ Ｐゴシック" w:hAnsi="ＭＳ Ｐゴシック" w:hint="eastAsia"/>
          <w:noProof/>
          <w:szCs w:val="18"/>
        </w:rPr>
        <w:t>図</w:t>
      </w:r>
      <w:r w:rsidRPr="00324133">
        <w:rPr>
          <w:rFonts w:ascii="Century" w:eastAsia="ＭＳ Ｐゴシック" w:hAnsi="Century"/>
          <w:noProof/>
          <w:szCs w:val="18"/>
        </w:rPr>
        <w:t>5</w:t>
      </w:r>
      <w:r w:rsidRPr="00324133">
        <w:rPr>
          <w:rFonts w:ascii="ＭＳ Ｐゴシック" w:eastAsia="ＭＳ Ｐゴシック" w:hAnsi="ＭＳ Ｐゴシック" w:hint="eastAsia"/>
          <w:noProof/>
          <w:szCs w:val="18"/>
        </w:rPr>
        <w:t xml:space="preserve">　補正した質量増加と中性化深さの関係(No.1)</w:t>
      </w:r>
    </w:p>
    <w:p w:rsidR="00324133" w:rsidRPr="00324133" w:rsidRDefault="001F6994" w:rsidP="00324133">
      <w:pPr>
        <w:rPr>
          <w:rFonts w:ascii="Century" w:hAnsi="Century"/>
          <w:noProof/>
          <w:szCs w:val="18"/>
        </w:rPr>
      </w:pPr>
      <w:r>
        <w:rPr>
          <w:rFonts w:ascii="Century" w:hAnsi="Century"/>
          <w:noProof/>
          <w:szCs w:val="18"/>
        </w:rPr>
        <w:pict>
          <v:shape id="_x0000_i1030" type="#_x0000_t75" style="width:251.25pt;height:15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">
            <v:imagedata r:id="rId18" o:title="" cropright="-52f"/>
            <o:lock v:ext="edit" aspectratio="f"/>
          </v:shape>
        </w:pict>
      </w:r>
    </w:p>
    <w:p w:rsidR="00324133" w:rsidRPr="00324133" w:rsidRDefault="00324133" w:rsidP="00324133">
      <w:pPr>
        <w:jc w:val="center"/>
        <w:rPr>
          <w:rFonts w:ascii="ＭＳ Ｐゴシック" w:eastAsia="ＭＳ Ｐゴシック" w:hAnsi="ＭＳ Ｐゴシック"/>
          <w:noProof/>
          <w:szCs w:val="18"/>
        </w:rPr>
      </w:pPr>
      <w:r w:rsidRPr="00324133">
        <w:rPr>
          <w:rFonts w:ascii="ＭＳ Ｐゴシック" w:eastAsia="ＭＳ Ｐゴシック" w:hAnsi="ＭＳ Ｐゴシック" w:hint="eastAsia"/>
          <w:noProof/>
          <w:szCs w:val="18"/>
        </w:rPr>
        <w:t>図</w:t>
      </w:r>
      <w:r w:rsidRPr="00324133">
        <w:rPr>
          <w:rFonts w:ascii="Century" w:eastAsia="ＭＳ Ｐゴシック" w:hAnsi="Century"/>
          <w:noProof/>
          <w:szCs w:val="18"/>
        </w:rPr>
        <w:t>6</w:t>
      </w:r>
      <w:r w:rsidRPr="00324133">
        <w:rPr>
          <w:rFonts w:ascii="ＭＳ Ｐゴシック" w:eastAsia="ＭＳ Ｐゴシック" w:hAnsi="ＭＳ Ｐゴシック" w:hint="eastAsia"/>
          <w:noProof/>
          <w:szCs w:val="18"/>
        </w:rPr>
        <w:t xml:space="preserve">　補正した質量増加と中性化深さの関係(No.2)</w:t>
      </w:r>
    </w:p>
    <w:p w:rsidR="00324133" w:rsidRPr="00324133" w:rsidRDefault="001F6994" w:rsidP="00324133">
      <w:pPr>
        <w:rPr>
          <w:rFonts w:ascii="Century" w:hAnsi="Century"/>
          <w:noProof/>
          <w:szCs w:val="18"/>
        </w:rPr>
      </w:pPr>
      <w:r>
        <w:rPr>
          <w:rFonts w:ascii="Century" w:hAnsi="Century"/>
          <w:noProof/>
          <w:szCs w:val="18"/>
        </w:rPr>
        <w:pict>
          <v:shape id="_x0000_i1031" type="#_x0000_t75" style="width:242.25pt;height:15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">
            <v:imagedata r:id="rId19" o:title=""/>
            <o:lock v:ext="edit" aspectratio="f"/>
          </v:shape>
        </w:pict>
      </w:r>
    </w:p>
    <w:p w:rsidR="00324133" w:rsidRPr="00324133" w:rsidRDefault="00324133" w:rsidP="00324133">
      <w:pPr>
        <w:jc w:val="center"/>
        <w:rPr>
          <w:rFonts w:ascii="ＭＳ Ｐゴシック" w:eastAsia="ＭＳ Ｐゴシック" w:hAnsi="ＭＳ Ｐゴシック"/>
          <w:noProof/>
          <w:szCs w:val="18"/>
        </w:rPr>
      </w:pPr>
      <w:r w:rsidRPr="00324133">
        <w:rPr>
          <w:rFonts w:ascii="ＭＳ Ｐゴシック" w:eastAsia="ＭＳ Ｐゴシック" w:hAnsi="ＭＳ Ｐゴシック" w:hint="eastAsia"/>
          <w:noProof/>
          <w:szCs w:val="18"/>
        </w:rPr>
        <w:t>図</w:t>
      </w:r>
      <w:r w:rsidRPr="00324133">
        <w:rPr>
          <w:rFonts w:ascii="Century" w:eastAsia="ＭＳ Ｐゴシック" w:hAnsi="Century"/>
          <w:noProof/>
          <w:szCs w:val="18"/>
        </w:rPr>
        <w:t xml:space="preserve">7 </w:t>
      </w:r>
      <w:r w:rsidRPr="00324133">
        <w:rPr>
          <w:rFonts w:ascii="ＭＳ Ｐゴシック" w:eastAsia="ＭＳ Ｐゴシック" w:hAnsi="ＭＳ Ｐゴシック" w:hint="eastAsia"/>
          <w:noProof/>
          <w:szCs w:val="18"/>
        </w:rPr>
        <w:t>補正した質量増加と中性化深さの関係(No.3)</w:t>
      </w:r>
    </w:p>
    <w:p w:rsidR="00324133" w:rsidRPr="00324133" w:rsidRDefault="001F6994" w:rsidP="00324133">
      <w:pPr>
        <w:rPr>
          <w:rFonts w:ascii="Century" w:hAnsi="Century"/>
          <w:noProof/>
          <w:szCs w:val="18"/>
        </w:rPr>
      </w:pPr>
      <w:r>
        <w:rPr>
          <w:rFonts w:ascii="Century" w:hAnsi="Century"/>
          <w:noProof/>
          <w:szCs w:val="18"/>
        </w:rPr>
        <w:pict>
          <v:shape id="_x0000_i1032" type="#_x0000_t75" style="width:244.5pt;height:153.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">
            <v:imagedata r:id="rId20" o:title="" cropright="-26f"/>
            <o:lock v:ext="edit" aspectratio="f"/>
          </v:shape>
        </w:pict>
      </w:r>
    </w:p>
    <w:p w:rsidR="00324133" w:rsidRPr="00324133" w:rsidRDefault="00324133" w:rsidP="00324133">
      <w:pPr>
        <w:jc w:val="center"/>
        <w:rPr>
          <w:rFonts w:ascii="ＭＳ Ｐゴシック" w:eastAsia="ＭＳ Ｐゴシック" w:hAnsi="ＭＳ Ｐゴシック"/>
          <w:noProof/>
          <w:szCs w:val="18"/>
        </w:rPr>
      </w:pPr>
      <w:r w:rsidRPr="00324133">
        <w:rPr>
          <w:rFonts w:ascii="ＭＳ Ｐゴシック" w:eastAsia="ＭＳ Ｐゴシック" w:hAnsi="ＭＳ Ｐゴシック" w:hint="eastAsia"/>
          <w:noProof/>
          <w:szCs w:val="18"/>
        </w:rPr>
        <w:t>図</w:t>
      </w:r>
      <w:r w:rsidRPr="00324133">
        <w:rPr>
          <w:rFonts w:ascii="Century" w:eastAsia="ＭＳ Ｐゴシック" w:hAnsi="Century"/>
          <w:noProof/>
          <w:szCs w:val="18"/>
        </w:rPr>
        <w:t>8</w:t>
      </w:r>
      <w:r w:rsidRPr="00324133">
        <w:rPr>
          <w:rFonts w:ascii="ＭＳ Ｐゴシック" w:eastAsia="ＭＳ Ｐゴシック" w:hAnsi="ＭＳ Ｐゴシック" w:hint="eastAsia"/>
          <w:noProof/>
          <w:szCs w:val="18"/>
        </w:rPr>
        <w:t xml:space="preserve">　補正した質量増加と中性化深さの関係(No.5)</w:t>
      </w:r>
    </w:p>
    <w:tbl>
      <w:tblPr>
        <w:tblpPr w:leftFromText="142" w:rightFromText="142" w:vertAnchor="text" w:horzAnchor="page" w:tblpX="6126" w:tblpY="100"/>
        <w:tblW w:w="5259" w:type="dxa"/>
        <w:tblCellMar>
          <w:left w:w="99" w:type="dxa"/>
          <w:right w:w="99" w:type="dxa"/>
        </w:tblCellMar>
        <w:tblLook w:val="04A0" w:firstRow="1" w:lastRow="0" w:firstColumn="1" w:lastColumn="0" w:noHBand="0" w:noVBand="1"/>
      </w:tblPr>
      <w:tblGrid>
        <w:gridCol w:w="715"/>
        <w:gridCol w:w="914"/>
        <w:gridCol w:w="913"/>
        <w:gridCol w:w="818"/>
        <w:gridCol w:w="1134"/>
        <w:gridCol w:w="765"/>
      </w:tblGrid>
      <w:tr w:rsidR="00324133" w:rsidRPr="00324133" w:rsidTr="004D0E41">
        <w:trPr>
          <w:trHeight w:val="704"/>
        </w:trPr>
        <w:tc>
          <w:tcPr>
            <w:tcW w:w="5259" w:type="dxa"/>
            <w:gridSpan w:val="6"/>
            <w:tcBorders>
              <w:top w:val="nil"/>
              <w:left w:val="nil"/>
              <w:bottom w:val="nil"/>
              <w:right w:val="nil"/>
            </w:tcBorders>
            <w:shd w:val="clear" w:color="auto" w:fill="auto"/>
            <w:noWrap/>
            <w:vAlign w:val="center"/>
            <w:hideMark/>
          </w:tcPr>
          <w:p w:rsidR="00324133" w:rsidRPr="00324133" w:rsidRDefault="00324133" w:rsidP="00324133">
            <w:pPr>
              <w:widowControl/>
              <w:jc w:val="center"/>
              <w:rPr>
                <w:rFonts w:ascii="ＭＳ Ｐゴシック" w:eastAsia="ＭＳ Ｐゴシック" w:hAnsi="ＭＳ Ｐゴシック" w:cs="ＭＳ Ｐゴシック"/>
                <w:color w:val="000000"/>
                <w:kern w:val="0"/>
                <w:szCs w:val="18"/>
              </w:rPr>
            </w:pPr>
            <w:r w:rsidRPr="00324133">
              <w:rPr>
                <w:rFonts w:ascii="ＭＳ Ｐゴシック" w:eastAsia="ＭＳ Ｐゴシック" w:hAnsi="ＭＳ Ｐゴシック" w:cs="ＭＳ Ｐゴシック" w:hint="eastAsia"/>
                <w:color w:val="000000"/>
                <w:kern w:val="0"/>
                <w:szCs w:val="18"/>
              </w:rPr>
              <w:lastRenderedPageBreak/>
              <w:t>表</w:t>
            </w:r>
            <w:r w:rsidRPr="00324133">
              <w:rPr>
                <w:rFonts w:ascii="Century" w:eastAsia="ＭＳ Ｐゴシック" w:hAnsi="Century" w:cs="ＭＳ Ｐゴシック"/>
                <w:color w:val="000000"/>
                <w:kern w:val="0"/>
                <w:szCs w:val="18"/>
              </w:rPr>
              <w:t>4</w:t>
            </w:r>
            <w:r w:rsidRPr="00324133">
              <w:rPr>
                <w:rFonts w:ascii="ＭＳ Ｐゴシック" w:eastAsia="ＭＳ Ｐゴシック" w:hAnsi="ＭＳ Ｐゴシック" w:cs="ＭＳ Ｐゴシック" w:hint="eastAsia"/>
                <w:color w:val="000000"/>
                <w:kern w:val="0"/>
                <w:szCs w:val="18"/>
              </w:rPr>
              <w:t xml:space="preserve">　回帰係数の計算結果</w:t>
            </w:r>
          </w:p>
        </w:tc>
      </w:tr>
      <w:tr w:rsidR="00324133" w:rsidRPr="00324133" w:rsidTr="00324133">
        <w:trPr>
          <w:trHeight w:val="458"/>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水セメント比(</w:t>
            </w:r>
            <w:r w:rsidRPr="00324133">
              <w:rPr>
                <w:rFonts w:ascii="Century" w:eastAsia="ＭＳ Ｐゴシック" w:hAnsi="Century" w:cs="ＭＳ Ｐゴシック"/>
                <w:kern w:val="0"/>
                <w:szCs w:val="18"/>
              </w:rPr>
              <w:t>％</w:t>
            </w:r>
            <w:r w:rsidRPr="00324133">
              <w:rPr>
                <w:rFonts w:ascii="ＭＳ Ｐゴシック" w:eastAsia="ＭＳ Ｐゴシック" w:hAnsi="ＭＳ Ｐゴシック" w:cs="ＭＳ Ｐゴシック" w:hint="eastAsia"/>
                <w:kern w:val="0"/>
                <w:szCs w:val="18"/>
              </w:rPr>
              <w:t>)</w:t>
            </w:r>
          </w:p>
        </w:tc>
        <w:tc>
          <w:tcPr>
            <w:tcW w:w="2645" w:type="dxa"/>
            <w:gridSpan w:val="3"/>
            <w:tcBorders>
              <w:top w:val="single" w:sz="4" w:space="0" w:color="auto"/>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水中養生</w:t>
            </w:r>
            <w:r w:rsidRPr="00324133">
              <w:rPr>
                <w:rFonts w:ascii="Century" w:eastAsia="ＭＳ Ｐゴシック" w:hAnsi="Century" w:cs="ＭＳ Ｐゴシック"/>
                <w:kern w:val="0"/>
                <w:szCs w:val="18"/>
              </w:rPr>
              <w:t>4</w:t>
            </w:r>
            <w:r w:rsidRPr="00324133">
              <w:rPr>
                <w:rFonts w:ascii="ＭＳ Ｐゴシック" w:eastAsia="ＭＳ Ｐゴシック" w:hAnsi="ＭＳ Ｐゴシック" w:cs="ＭＳ Ｐゴシック" w:hint="eastAsia"/>
                <w:kern w:val="0"/>
                <w:szCs w:val="18"/>
              </w:rPr>
              <w:t>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left"/>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封かん養生</w:t>
            </w:r>
          </w:p>
          <w:p w:rsidR="00324133" w:rsidRPr="00324133" w:rsidRDefault="00324133" w:rsidP="00324133">
            <w:pPr>
              <w:widowControl/>
              <w:ind w:firstLineChars="200" w:firstLine="366"/>
              <w:jc w:val="left"/>
              <w:rPr>
                <w:rFonts w:ascii="ＭＳ Ｐゴシック" w:eastAsia="ＭＳ Ｐゴシック" w:hAnsi="ＭＳ Ｐゴシック" w:cs="ＭＳ Ｐゴシック"/>
                <w:kern w:val="0"/>
                <w:szCs w:val="18"/>
              </w:rPr>
            </w:pPr>
            <w:r w:rsidRPr="00324133">
              <w:rPr>
                <w:rFonts w:ascii="Century" w:eastAsia="ＭＳ Ｐゴシック" w:hAnsi="Century" w:cs="ＭＳ Ｐゴシック"/>
                <w:kern w:val="0"/>
                <w:szCs w:val="18"/>
              </w:rPr>
              <w:t>4</w:t>
            </w:r>
            <w:r w:rsidRPr="00324133">
              <w:rPr>
                <w:rFonts w:ascii="ＭＳ Ｐゴシック" w:eastAsia="ＭＳ Ｐゴシック" w:hAnsi="ＭＳ Ｐゴシック" w:cs="ＭＳ Ｐゴシック" w:hint="eastAsia"/>
                <w:kern w:val="0"/>
                <w:szCs w:val="18"/>
              </w:rPr>
              <w:t>週</w:t>
            </w:r>
          </w:p>
        </w:tc>
        <w:tc>
          <w:tcPr>
            <w:tcW w:w="7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平均</w:t>
            </w:r>
          </w:p>
        </w:tc>
      </w:tr>
      <w:tr w:rsidR="00324133" w:rsidRPr="00324133" w:rsidTr="00324133">
        <w:trPr>
          <w:trHeight w:val="458"/>
        </w:trPr>
        <w:tc>
          <w:tcPr>
            <w:tcW w:w="715" w:type="dxa"/>
            <w:vMerge/>
            <w:tcBorders>
              <w:top w:val="single" w:sz="4" w:space="0" w:color="auto"/>
              <w:left w:val="single" w:sz="4" w:space="0" w:color="auto"/>
              <w:bottom w:val="single" w:sz="4" w:space="0" w:color="auto"/>
              <w:right w:val="single" w:sz="4" w:space="0" w:color="auto"/>
            </w:tcBorders>
            <w:vAlign w:val="center"/>
            <w:hideMark/>
          </w:tcPr>
          <w:p w:rsidR="00324133" w:rsidRPr="00324133" w:rsidRDefault="00324133" w:rsidP="00324133">
            <w:pPr>
              <w:widowControl/>
              <w:jc w:val="left"/>
              <w:rPr>
                <w:rFonts w:ascii="ＭＳ Ｐゴシック" w:eastAsia="ＭＳ Ｐゴシック" w:hAnsi="ＭＳ Ｐゴシック" w:cs="ＭＳ Ｐゴシック"/>
                <w:kern w:val="0"/>
                <w:szCs w:val="18"/>
              </w:rPr>
            </w:pPr>
          </w:p>
        </w:tc>
        <w:tc>
          <w:tcPr>
            <w:tcW w:w="914"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乾燥</w:t>
            </w:r>
          </w:p>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Century" w:eastAsia="ＭＳ Ｐゴシック" w:hAnsi="Century" w:cs="ＭＳ Ｐゴシック"/>
                <w:kern w:val="0"/>
                <w:szCs w:val="18"/>
              </w:rPr>
              <w:t>1</w:t>
            </w:r>
            <w:r w:rsidRPr="00324133">
              <w:rPr>
                <w:rFonts w:ascii="ＭＳ Ｐゴシック" w:eastAsia="ＭＳ Ｐゴシック" w:hAnsi="ＭＳ Ｐゴシック" w:cs="ＭＳ Ｐゴシック" w:hint="eastAsia"/>
                <w:kern w:val="0"/>
                <w:szCs w:val="18"/>
              </w:rPr>
              <w:t>週</w:t>
            </w:r>
          </w:p>
        </w:tc>
        <w:tc>
          <w:tcPr>
            <w:tcW w:w="913"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乾燥</w:t>
            </w:r>
          </w:p>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Century" w:eastAsia="ＭＳ Ｐゴシック" w:hAnsi="Century" w:cs="ＭＳ Ｐゴシック"/>
                <w:kern w:val="0"/>
                <w:szCs w:val="18"/>
              </w:rPr>
              <w:t>4</w:t>
            </w:r>
            <w:r w:rsidRPr="00324133">
              <w:rPr>
                <w:rFonts w:ascii="ＭＳ Ｐゴシック" w:eastAsia="ＭＳ Ｐゴシック" w:hAnsi="ＭＳ Ｐゴシック" w:cs="ＭＳ Ｐゴシック" w:hint="eastAsia"/>
                <w:kern w:val="0"/>
                <w:szCs w:val="18"/>
              </w:rPr>
              <w:t>週</w:t>
            </w:r>
          </w:p>
        </w:tc>
        <w:tc>
          <w:tcPr>
            <w:tcW w:w="818"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乾燥</w:t>
            </w:r>
          </w:p>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Century" w:eastAsia="ＭＳ Ｐゴシック" w:hAnsi="Century" w:cs="ＭＳ Ｐゴシック"/>
                <w:kern w:val="0"/>
                <w:szCs w:val="18"/>
              </w:rPr>
              <w:t>13</w:t>
            </w:r>
            <w:r w:rsidRPr="00324133">
              <w:rPr>
                <w:rFonts w:ascii="ＭＳ Ｐゴシック" w:eastAsia="ＭＳ Ｐゴシック" w:hAnsi="ＭＳ Ｐゴシック" w:cs="ＭＳ Ｐゴシック" w:hint="eastAsia"/>
                <w:kern w:val="0"/>
                <w:szCs w:val="18"/>
              </w:rPr>
              <w:t>週</w:t>
            </w:r>
          </w:p>
        </w:tc>
        <w:tc>
          <w:tcPr>
            <w:tcW w:w="1134"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ＭＳ Ｐゴシック" w:eastAsia="ＭＳ Ｐゴシック" w:hAnsi="ＭＳ Ｐゴシック" w:cs="ＭＳ Ｐゴシック" w:hint="eastAsia"/>
                <w:kern w:val="0"/>
                <w:szCs w:val="18"/>
              </w:rPr>
              <w:t>乾燥</w:t>
            </w:r>
          </w:p>
          <w:p w:rsidR="00324133" w:rsidRPr="00324133" w:rsidRDefault="00324133" w:rsidP="00324133">
            <w:pPr>
              <w:widowControl/>
              <w:jc w:val="center"/>
              <w:rPr>
                <w:rFonts w:ascii="ＭＳ Ｐゴシック" w:eastAsia="ＭＳ Ｐゴシック" w:hAnsi="ＭＳ Ｐゴシック" w:cs="ＭＳ Ｐゴシック"/>
                <w:kern w:val="0"/>
                <w:szCs w:val="18"/>
              </w:rPr>
            </w:pPr>
            <w:r w:rsidRPr="00324133">
              <w:rPr>
                <w:rFonts w:ascii="Century" w:eastAsia="ＭＳ Ｐゴシック" w:hAnsi="Century" w:cs="ＭＳ Ｐゴシック"/>
                <w:kern w:val="0"/>
                <w:szCs w:val="18"/>
              </w:rPr>
              <w:t>4</w:t>
            </w:r>
            <w:r w:rsidRPr="00324133">
              <w:rPr>
                <w:rFonts w:ascii="ＭＳ Ｐゴシック" w:eastAsia="ＭＳ Ｐゴシック" w:hAnsi="ＭＳ Ｐゴシック" w:cs="ＭＳ Ｐゴシック" w:hint="eastAsia"/>
                <w:kern w:val="0"/>
                <w:szCs w:val="18"/>
              </w:rPr>
              <w:t>週</w:t>
            </w:r>
          </w:p>
        </w:tc>
        <w:tc>
          <w:tcPr>
            <w:tcW w:w="765" w:type="dxa"/>
            <w:vMerge/>
            <w:tcBorders>
              <w:top w:val="single" w:sz="4" w:space="0" w:color="auto"/>
              <w:left w:val="single" w:sz="4" w:space="0" w:color="auto"/>
              <w:bottom w:val="single" w:sz="4" w:space="0" w:color="auto"/>
              <w:right w:val="single" w:sz="4" w:space="0" w:color="auto"/>
            </w:tcBorders>
            <w:vAlign w:val="center"/>
            <w:hideMark/>
          </w:tcPr>
          <w:p w:rsidR="00324133" w:rsidRPr="00324133" w:rsidRDefault="00324133" w:rsidP="00324133">
            <w:pPr>
              <w:widowControl/>
              <w:jc w:val="left"/>
              <w:rPr>
                <w:rFonts w:ascii="ＭＳ Ｐゴシック" w:eastAsia="ＭＳ Ｐゴシック" w:hAnsi="ＭＳ Ｐゴシック" w:cs="ＭＳ Ｐゴシック"/>
                <w:kern w:val="0"/>
                <w:szCs w:val="18"/>
              </w:rPr>
            </w:pPr>
          </w:p>
        </w:tc>
      </w:tr>
      <w:tr w:rsidR="00324133" w:rsidRPr="00324133" w:rsidTr="00324133">
        <w:trPr>
          <w:trHeight w:val="45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50</w:t>
            </w:r>
          </w:p>
        </w:tc>
        <w:tc>
          <w:tcPr>
            <w:tcW w:w="914"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0.118</w:t>
            </w:r>
          </w:p>
        </w:tc>
        <w:tc>
          <w:tcPr>
            <w:tcW w:w="913"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0.143</w:t>
            </w:r>
          </w:p>
        </w:tc>
        <w:tc>
          <w:tcPr>
            <w:tcW w:w="818"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0.138</w:t>
            </w:r>
          </w:p>
        </w:tc>
        <w:tc>
          <w:tcPr>
            <w:tcW w:w="1134"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0.129</w:t>
            </w:r>
          </w:p>
        </w:tc>
        <w:tc>
          <w:tcPr>
            <w:tcW w:w="765"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0.14</w:t>
            </w:r>
          </w:p>
        </w:tc>
      </w:tr>
      <w:tr w:rsidR="00324133" w:rsidRPr="00324133" w:rsidTr="00324133">
        <w:trPr>
          <w:trHeight w:val="45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60</w:t>
            </w:r>
          </w:p>
        </w:tc>
        <w:tc>
          <w:tcPr>
            <w:tcW w:w="914"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0.177</w:t>
            </w:r>
          </w:p>
        </w:tc>
        <w:tc>
          <w:tcPr>
            <w:tcW w:w="913"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0.190</w:t>
            </w:r>
          </w:p>
        </w:tc>
        <w:tc>
          <w:tcPr>
            <w:tcW w:w="818"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0.178</w:t>
            </w:r>
          </w:p>
        </w:tc>
        <w:tc>
          <w:tcPr>
            <w:tcW w:w="1134"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0.173</w:t>
            </w:r>
          </w:p>
        </w:tc>
        <w:tc>
          <w:tcPr>
            <w:tcW w:w="765"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0.179</w:t>
            </w:r>
          </w:p>
        </w:tc>
      </w:tr>
      <w:tr w:rsidR="00324133" w:rsidRPr="00324133" w:rsidTr="00324133">
        <w:trPr>
          <w:trHeight w:val="458"/>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70</w:t>
            </w:r>
          </w:p>
        </w:tc>
        <w:tc>
          <w:tcPr>
            <w:tcW w:w="914"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0.202</w:t>
            </w:r>
          </w:p>
        </w:tc>
        <w:tc>
          <w:tcPr>
            <w:tcW w:w="913"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0.226</w:t>
            </w:r>
          </w:p>
        </w:tc>
        <w:tc>
          <w:tcPr>
            <w:tcW w:w="818"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0.218</w:t>
            </w:r>
          </w:p>
        </w:tc>
        <w:tc>
          <w:tcPr>
            <w:tcW w:w="1134"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0.203</w:t>
            </w:r>
          </w:p>
        </w:tc>
        <w:tc>
          <w:tcPr>
            <w:tcW w:w="765" w:type="dxa"/>
            <w:tcBorders>
              <w:top w:val="nil"/>
              <w:left w:val="nil"/>
              <w:bottom w:val="single" w:sz="4" w:space="0" w:color="auto"/>
              <w:right w:val="single" w:sz="4" w:space="0" w:color="auto"/>
            </w:tcBorders>
            <w:shd w:val="clear" w:color="auto" w:fill="auto"/>
            <w:noWrap/>
            <w:vAlign w:val="center"/>
            <w:hideMark/>
          </w:tcPr>
          <w:p w:rsidR="00324133" w:rsidRPr="00324133" w:rsidRDefault="00324133" w:rsidP="00324133">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0.214</w:t>
            </w:r>
          </w:p>
        </w:tc>
      </w:tr>
    </w:tbl>
    <w:p w:rsidR="00324133" w:rsidRPr="00324133" w:rsidRDefault="00324133" w:rsidP="00324133">
      <w:pPr>
        <w:rPr>
          <w:rFonts w:ascii="Century" w:hAnsi="Century"/>
          <w:noProof/>
          <w:szCs w:val="18"/>
        </w:rPr>
      </w:pPr>
      <w:r w:rsidRPr="00324133">
        <w:rPr>
          <w:rFonts w:ascii="Century" w:hAnsi="Century" w:hint="eastAsia"/>
          <w:noProof/>
          <w:szCs w:val="18"/>
        </w:rPr>
        <w:lastRenderedPageBreak/>
        <w:t>または、</w:t>
      </w:r>
    </w:p>
    <w:p w:rsidR="00324133" w:rsidRPr="00324133" w:rsidRDefault="00324133" w:rsidP="00324133">
      <w:pPr>
        <w:rPr>
          <w:rFonts w:ascii="Century" w:hAnsi="Century"/>
          <w:noProof/>
          <w:szCs w:val="18"/>
        </w:rPr>
      </w:pPr>
      <w:r w:rsidRPr="00324133">
        <w:rPr>
          <w:rFonts w:ascii="Century" w:hAnsi="Century" w:hint="eastAsia"/>
          <w:noProof/>
          <w:szCs w:val="18"/>
        </w:rPr>
        <w:t>Ca(OH)</w:t>
      </w:r>
      <w:r w:rsidRPr="00324133">
        <w:rPr>
          <w:rFonts w:ascii="Century" w:hAnsi="Century" w:hint="eastAsia"/>
          <w:noProof/>
          <w:szCs w:val="18"/>
          <w:vertAlign w:val="subscript"/>
        </w:rPr>
        <w:t>2</w:t>
      </w:r>
      <w:r w:rsidRPr="00324133">
        <w:rPr>
          <w:rFonts w:ascii="Century" w:hAnsi="Century" w:hint="eastAsia"/>
          <w:noProof/>
          <w:szCs w:val="18"/>
        </w:rPr>
        <w:t>[74]+CO</w:t>
      </w:r>
      <w:r w:rsidRPr="00324133">
        <w:rPr>
          <w:rFonts w:ascii="Century" w:hAnsi="Century" w:hint="eastAsia"/>
          <w:noProof/>
          <w:szCs w:val="18"/>
          <w:vertAlign w:val="subscript"/>
        </w:rPr>
        <w:t>2</w:t>
      </w:r>
      <w:r w:rsidRPr="00324133">
        <w:rPr>
          <w:rFonts w:ascii="Century" w:hAnsi="Century" w:hint="eastAsia"/>
          <w:noProof/>
          <w:szCs w:val="18"/>
        </w:rPr>
        <w:t>[44]</w:t>
      </w:r>
      <w:r w:rsidRPr="00324133">
        <w:rPr>
          <w:rFonts w:ascii="Century" w:hAnsi="Century" w:hint="eastAsia"/>
          <w:noProof/>
          <w:szCs w:val="18"/>
        </w:rPr>
        <w:t>→</w:t>
      </w:r>
      <w:r w:rsidRPr="00324133">
        <w:rPr>
          <w:rFonts w:ascii="Century" w:hAnsi="Century" w:hint="eastAsia"/>
          <w:noProof/>
          <w:szCs w:val="18"/>
        </w:rPr>
        <w:t>CaCO</w:t>
      </w:r>
      <w:r w:rsidRPr="00324133">
        <w:rPr>
          <w:rFonts w:ascii="Century" w:hAnsi="Century" w:hint="eastAsia"/>
          <w:noProof/>
          <w:szCs w:val="18"/>
          <w:vertAlign w:val="subscript"/>
        </w:rPr>
        <w:t>3</w:t>
      </w:r>
      <w:r w:rsidRPr="00324133">
        <w:rPr>
          <w:rFonts w:ascii="Century" w:hAnsi="Century" w:hint="eastAsia"/>
          <w:noProof/>
          <w:szCs w:val="18"/>
        </w:rPr>
        <w:t>[100]+H</w:t>
      </w:r>
      <w:r w:rsidRPr="00324133">
        <w:rPr>
          <w:rFonts w:ascii="Century" w:hAnsi="Century" w:hint="eastAsia"/>
          <w:noProof/>
          <w:szCs w:val="18"/>
          <w:vertAlign w:val="subscript"/>
        </w:rPr>
        <w:t>2</w:t>
      </w:r>
      <w:r w:rsidRPr="00324133">
        <w:rPr>
          <w:rFonts w:ascii="Century" w:hAnsi="Century" w:hint="eastAsia"/>
          <w:noProof/>
          <w:szCs w:val="18"/>
        </w:rPr>
        <w:t>O[18]</w:t>
      </w:r>
    </w:p>
    <w:p w:rsidR="00324133" w:rsidRPr="00324133" w:rsidRDefault="00324133" w:rsidP="00324133">
      <w:pPr>
        <w:rPr>
          <w:rFonts w:ascii="Century" w:hAnsi="Century"/>
          <w:noProof/>
          <w:szCs w:val="18"/>
        </w:rPr>
      </w:pPr>
      <w:r w:rsidRPr="00324133">
        <w:rPr>
          <w:rFonts w:ascii="Century" w:hAnsi="Century" w:hint="eastAsia"/>
          <w:noProof/>
          <w:szCs w:val="18"/>
        </w:rPr>
        <w:t>となる。中性化による質量の増加は、ここで生じる</w:t>
      </w:r>
      <w:r w:rsidRPr="00324133">
        <w:rPr>
          <w:rFonts w:ascii="Century" w:hAnsi="Century" w:hint="eastAsia"/>
          <w:noProof/>
          <w:szCs w:val="18"/>
        </w:rPr>
        <w:t>H</w:t>
      </w:r>
      <w:r w:rsidRPr="00324133">
        <w:rPr>
          <w:rFonts w:ascii="Century" w:hAnsi="Century" w:hint="eastAsia"/>
          <w:noProof/>
          <w:szCs w:val="18"/>
          <w:vertAlign w:val="subscript"/>
        </w:rPr>
        <w:t>2</w:t>
      </w:r>
      <w:r w:rsidRPr="00324133">
        <w:rPr>
          <w:rFonts w:ascii="Century" w:hAnsi="Century" w:hint="eastAsia"/>
          <w:noProof/>
          <w:szCs w:val="18"/>
        </w:rPr>
        <w:t>O</w:t>
      </w:r>
      <w:r w:rsidRPr="00324133">
        <w:rPr>
          <w:rFonts w:ascii="Century" w:hAnsi="Century" w:hint="eastAsia"/>
          <w:noProof/>
          <w:szCs w:val="18"/>
        </w:rPr>
        <w:t>がコンクリート中に留まると仮定するとそれぞれ、</w:t>
      </w:r>
    </w:p>
    <w:p w:rsidR="00324133" w:rsidRPr="00324133" w:rsidRDefault="00324133" w:rsidP="00324133">
      <w:pPr>
        <w:rPr>
          <w:rFonts w:ascii="Century" w:hAnsi="Century"/>
          <w:noProof/>
          <w:szCs w:val="18"/>
        </w:rPr>
      </w:pPr>
      <w:r w:rsidRPr="00324133">
        <w:rPr>
          <w:rFonts w:ascii="Century" w:hAnsi="Century" w:hint="eastAsia"/>
          <w:noProof/>
          <w:szCs w:val="18"/>
        </w:rPr>
        <w:t>132/342=0.386</w:t>
      </w:r>
      <w:r w:rsidRPr="00324133">
        <w:rPr>
          <w:rFonts w:ascii="Century" w:hAnsi="Century" w:hint="eastAsia"/>
          <w:noProof/>
          <w:szCs w:val="18"/>
        </w:rPr>
        <w:t>、</w:t>
      </w:r>
      <w:r w:rsidRPr="00324133">
        <w:rPr>
          <w:rFonts w:ascii="Century" w:hAnsi="Century" w:hint="eastAsia"/>
          <w:noProof/>
          <w:szCs w:val="18"/>
        </w:rPr>
        <w:t>44/74=0.595</w:t>
      </w:r>
      <w:r w:rsidRPr="00324133">
        <w:rPr>
          <w:rFonts w:ascii="Century" w:hAnsi="Century" w:hint="eastAsia"/>
          <w:noProof/>
          <w:szCs w:val="18"/>
        </w:rPr>
        <w:t>、</w:t>
      </w:r>
    </w:p>
    <w:p w:rsidR="00324133" w:rsidRPr="00324133" w:rsidRDefault="00324133" w:rsidP="00324133">
      <w:pPr>
        <w:rPr>
          <w:rFonts w:ascii="Century" w:hAnsi="Century"/>
          <w:noProof/>
          <w:szCs w:val="18"/>
        </w:rPr>
      </w:pPr>
      <w:r w:rsidRPr="00324133">
        <w:rPr>
          <w:rFonts w:ascii="Century" w:hAnsi="Century" w:hint="eastAsia"/>
          <w:noProof/>
          <w:szCs w:val="18"/>
        </w:rPr>
        <w:t>外部に逸散すると仮定すると、それぞれ、</w:t>
      </w:r>
    </w:p>
    <w:p w:rsidR="00324133" w:rsidRPr="00324133" w:rsidRDefault="00324133" w:rsidP="00324133">
      <w:pPr>
        <w:rPr>
          <w:rFonts w:ascii="Century" w:hAnsi="Century"/>
          <w:noProof/>
          <w:szCs w:val="18"/>
        </w:rPr>
      </w:pPr>
      <w:r w:rsidRPr="00324133">
        <w:rPr>
          <w:rFonts w:ascii="Century" w:hAnsi="Century" w:hint="eastAsia"/>
          <w:noProof/>
          <w:szCs w:val="18"/>
        </w:rPr>
        <w:t>(132-54)/342=0.228</w:t>
      </w:r>
      <w:r w:rsidRPr="00324133">
        <w:rPr>
          <w:rFonts w:ascii="Century" w:hAnsi="Century" w:hint="eastAsia"/>
          <w:noProof/>
          <w:szCs w:val="18"/>
        </w:rPr>
        <w:t>、</w:t>
      </w:r>
      <w:r w:rsidRPr="00324133">
        <w:rPr>
          <w:rFonts w:ascii="Century" w:hAnsi="Century" w:hint="eastAsia"/>
          <w:noProof/>
          <w:szCs w:val="18"/>
        </w:rPr>
        <w:t>(44-18)/74=0.351</w:t>
      </w:r>
    </w:p>
    <w:p w:rsidR="00324133" w:rsidRPr="00324133" w:rsidRDefault="00324133" w:rsidP="00324133">
      <w:pPr>
        <w:rPr>
          <w:rFonts w:ascii="Century" w:hAnsi="Century"/>
          <w:noProof/>
          <w:szCs w:val="18"/>
        </w:rPr>
      </w:pPr>
      <w:r w:rsidRPr="00324133">
        <w:rPr>
          <w:rFonts w:ascii="Century" w:hAnsi="Century" w:hint="eastAsia"/>
          <w:noProof/>
          <w:szCs w:val="18"/>
        </w:rPr>
        <w:t>となるため、これらを、上述した珪酸カルシウム水和物、水酸化カルシウムの生成量に乗じることによって算出される。以上より算出した数値を表</w:t>
      </w:r>
      <w:r w:rsidRPr="00324133">
        <w:rPr>
          <w:rFonts w:ascii="Century" w:hAnsi="Century" w:hint="eastAsia"/>
          <w:noProof/>
          <w:szCs w:val="18"/>
        </w:rPr>
        <w:t>5</w:t>
      </w:r>
      <w:r w:rsidRPr="00324133">
        <w:rPr>
          <w:rFonts w:ascii="Century" w:hAnsi="Century" w:hint="eastAsia"/>
          <w:noProof/>
          <w:szCs w:val="18"/>
        </w:rPr>
        <w:t>に示す。</w:t>
      </w:r>
    </w:p>
    <w:p w:rsidR="00324133" w:rsidRPr="00324133" w:rsidRDefault="00324133" w:rsidP="00324133">
      <w:pPr>
        <w:ind w:firstLineChars="50" w:firstLine="91"/>
        <w:rPr>
          <w:rFonts w:ascii="Century" w:hAnsi="Century"/>
          <w:noProof/>
          <w:szCs w:val="18"/>
        </w:rPr>
      </w:pPr>
      <w:r w:rsidRPr="00324133">
        <w:rPr>
          <w:rFonts w:ascii="Century" w:hAnsi="Century" w:hint="eastAsia"/>
          <w:noProof/>
          <w:szCs w:val="18"/>
        </w:rPr>
        <w:t>この値はコンクリート</w:t>
      </w:r>
      <w:r w:rsidRPr="00324133">
        <w:rPr>
          <w:rFonts w:ascii="Century" w:hAnsi="Century" w:hint="eastAsia"/>
          <w:noProof/>
          <w:szCs w:val="18"/>
        </w:rPr>
        <w:t>1m</w:t>
      </w:r>
      <w:r w:rsidRPr="00324133">
        <w:rPr>
          <w:rFonts w:ascii="Century" w:hAnsi="Century" w:hint="eastAsia"/>
          <w:noProof/>
          <w:szCs w:val="18"/>
          <w:vertAlign w:val="superscript"/>
        </w:rPr>
        <w:t>3</w:t>
      </w:r>
      <w:r w:rsidRPr="00324133">
        <w:rPr>
          <w:rFonts w:ascii="Century" w:hAnsi="Century" w:hint="eastAsia"/>
          <w:noProof/>
          <w:szCs w:val="18"/>
        </w:rPr>
        <w:t>が中性化した場合の質量増加</w:t>
      </w:r>
      <w:r w:rsidRPr="00324133">
        <w:rPr>
          <w:rFonts w:ascii="Century" w:hAnsi="Century" w:hint="eastAsia"/>
          <w:noProof/>
          <w:szCs w:val="18"/>
        </w:rPr>
        <w:t>(kg/m</w:t>
      </w:r>
      <w:r w:rsidRPr="00324133">
        <w:rPr>
          <w:rFonts w:ascii="Century" w:hAnsi="Century" w:hint="eastAsia"/>
          <w:noProof/>
          <w:szCs w:val="18"/>
          <w:vertAlign w:val="subscript"/>
        </w:rPr>
        <w:t>3</w:t>
      </w:r>
      <w:r w:rsidRPr="00324133">
        <w:rPr>
          <w:rFonts w:ascii="Century" w:hAnsi="Century" w:hint="eastAsia"/>
          <w:noProof/>
          <w:szCs w:val="18"/>
        </w:rPr>
        <w:t>)</w:t>
      </w:r>
      <w:r w:rsidRPr="00324133">
        <w:rPr>
          <w:rFonts w:ascii="Century" w:hAnsi="Century" w:hint="eastAsia"/>
          <w:noProof/>
          <w:szCs w:val="18"/>
        </w:rPr>
        <w:t>を示しているが、単位はこのほか、</w:t>
      </w:r>
      <w:r w:rsidRPr="00324133">
        <w:rPr>
          <w:rFonts w:ascii="Century" w:hAnsi="Century" w:hint="eastAsia"/>
          <w:noProof/>
          <w:szCs w:val="18"/>
        </w:rPr>
        <w:t>g/l</w:t>
      </w:r>
      <w:r w:rsidRPr="00324133">
        <w:rPr>
          <w:rFonts w:ascii="Century" w:hAnsi="Century" w:hint="eastAsia"/>
          <w:noProof/>
          <w:szCs w:val="18"/>
        </w:rPr>
        <w:t>または</w:t>
      </w:r>
      <w:r w:rsidRPr="00324133">
        <w:rPr>
          <w:rFonts w:ascii="Century" w:hAnsi="Century" w:hint="eastAsia"/>
          <w:noProof/>
          <w:szCs w:val="18"/>
        </w:rPr>
        <w:t>mg/cm</w:t>
      </w:r>
      <w:r w:rsidRPr="00324133">
        <w:rPr>
          <w:rFonts w:ascii="Century" w:hAnsi="Century" w:hint="eastAsia"/>
          <w:noProof/>
          <w:szCs w:val="18"/>
          <w:vertAlign w:val="superscript"/>
        </w:rPr>
        <w:t>3</w:t>
      </w:r>
      <w:r w:rsidRPr="00324133">
        <w:rPr>
          <w:rFonts w:ascii="Century" w:hAnsi="Century" w:hint="eastAsia"/>
          <w:noProof/>
          <w:szCs w:val="18"/>
        </w:rPr>
        <w:t>でもよい。</w:t>
      </w:r>
    </w:p>
    <w:p w:rsidR="00324133" w:rsidRPr="00324133" w:rsidRDefault="00324133" w:rsidP="00324133">
      <w:pPr>
        <w:ind w:firstLineChars="100" w:firstLine="183"/>
        <w:rPr>
          <w:rFonts w:ascii="Century" w:hAnsi="Century"/>
          <w:noProof/>
          <w:szCs w:val="18"/>
        </w:rPr>
      </w:pPr>
      <w:r w:rsidRPr="00324133">
        <w:rPr>
          <w:rFonts w:ascii="Century" w:hAnsi="Century" w:hint="eastAsia"/>
          <w:noProof/>
          <w:szCs w:val="18"/>
        </w:rPr>
        <w:t>一方、本実験では、表</w:t>
      </w:r>
      <w:r w:rsidRPr="00324133">
        <w:rPr>
          <w:rFonts w:ascii="Century" w:hAnsi="Century" w:hint="eastAsia"/>
          <w:noProof/>
          <w:szCs w:val="18"/>
        </w:rPr>
        <w:t>4</w:t>
      </w:r>
      <w:r w:rsidRPr="00324133">
        <w:rPr>
          <w:rFonts w:ascii="Century" w:hAnsi="Century" w:hint="eastAsia"/>
          <w:noProof/>
          <w:szCs w:val="18"/>
        </w:rPr>
        <w:t>の回帰係数の逆数を１０倍にしたもの、すなわち</w:t>
      </w:r>
      <w:r w:rsidRPr="00324133">
        <w:rPr>
          <w:rFonts w:ascii="Century" w:hAnsi="Century" w:hint="eastAsia"/>
          <w:noProof/>
          <w:szCs w:val="18"/>
        </w:rPr>
        <w:t>10mm</w:t>
      </w:r>
      <w:r w:rsidRPr="00324133">
        <w:rPr>
          <w:rFonts w:ascii="Century" w:hAnsi="Century" w:hint="eastAsia"/>
          <w:noProof/>
          <w:szCs w:val="18"/>
        </w:rPr>
        <w:t>中性化した場合の質量増加は、水セメント比ごとに次のようになる。</w:t>
      </w:r>
    </w:p>
    <w:p w:rsidR="00324133" w:rsidRPr="00324133" w:rsidRDefault="00324133" w:rsidP="00324133">
      <w:pPr>
        <w:ind w:firstLineChars="100" w:firstLine="183"/>
        <w:rPr>
          <w:rFonts w:ascii="Century" w:hAnsi="Century"/>
          <w:noProof/>
          <w:szCs w:val="18"/>
        </w:rPr>
      </w:pPr>
      <w:r w:rsidRPr="00324133">
        <w:rPr>
          <w:rFonts w:ascii="Century" w:hAnsi="Century" w:hint="eastAsia"/>
          <w:noProof/>
          <w:szCs w:val="18"/>
        </w:rPr>
        <w:t>水セメント比</w:t>
      </w:r>
      <w:r w:rsidRPr="00324133">
        <w:rPr>
          <w:rFonts w:ascii="Century" w:hAnsi="Century" w:hint="eastAsia"/>
          <w:noProof/>
          <w:szCs w:val="18"/>
        </w:rPr>
        <w:t>50%: 71.4 mg/cm</w:t>
      </w:r>
      <w:r w:rsidRPr="00324133">
        <w:rPr>
          <w:rFonts w:ascii="Century" w:hAnsi="Century" w:hint="eastAsia"/>
          <w:noProof/>
          <w:szCs w:val="18"/>
          <w:vertAlign w:val="superscript"/>
        </w:rPr>
        <w:t>3</w:t>
      </w:r>
    </w:p>
    <w:p w:rsidR="00324133" w:rsidRPr="00324133" w:rsidRDefault="00324133" w:rsidP="00324133">
      <w:pPr>
        <w:ind w:firstLineChars="100" w:firstLine="183"/>
        <w:rPr>
          <w:rFonts w:ascii="Century" w:hAnsi="Century"/>
          <w:noProof/>
          <w:szCs w:val="18"/>
        </w:rPr>
      </w:pPr>
      <w:r w:rsidRPr="00324133">
        <w:rPr>
          <w:rFonts w:ascii="Century" w:hAnsi="Century" w:hint="eastAsia"/>
          <w:noProof/>
          <w:szCs w:val="18"/>
        </w:rPr>
        <w:t>水セメント比</w:t>
      </w:r>
      <w:r w:rsidRPr="00324133">
        <w:rPr>
          <w:rFonts w:ascii="Century" w:hAnsi="Century" w:hint="eastAsia"/>
          <w:noProof/>
          <w:szCs w:val="18"/>
        </w:rPr>
        <w:t>60%: 55.8 mg/cm</w:t>
      </w:r>
      <w:r w:rsidRPr="00324133">
        <w:rPr>
          <w:rFonts w:ascii="Century" w:hAnsi="Century" w:hint="eastAsia"/>
          <w:noProof/>
          <w:szCs w:val="18"/>
          <w:vertAlign w:val="superscript"/>
        </w:rPr>
        <w:t>3</w:t>
      </w:r>
    </w:p>
    <w:p w:rsidR="00324133" w:rsidRPr="00324133" w:rsidRDefault="00324133" w:rsidP="00324133">
      <w:pPr>
        <w:ind w:firstLineChars="100" w:firstLine="183"/>
        <w:rPr>
          <w:rFonts w:ascii="Century" w:hAnsi="Century"/>
          <w:noProof/>
          <w:szCs w:val="18"/>
        </w:rPr>
      </w:pPr>
      <w:r w:rsidRPr="00324133">
        <w:rPr>
          <w:rFonts w:ascii="Century" w:hAnsi="Century" w:hint="eastAsia"/>
          <w:noProof/>
          <w:szCs w:val="18"/>
        </w:rPr>
        <w:t>水セメント比</w:t>
      </w:r>
      <w:r w:rsidRPr="00324133">
        <w:rPr>
          <w:rFonts w:ascii="Century" w:hAnsi="Century" w:hint="eastAsia"/>
          <w:noProof/>
          <w:szCs w:val="18"/>
        </w:rPr>
        <w:t>70%: 46.8 mg/cm</w:t>
      </w:r>
      <w:r w:rsidRPr="00324133">
        <w:rPr>
          <w:rFonts w:ascii="Century" w:hAnsi="Century" w:hint="eastAsia"/>
          <w:noProof/>
          <w:szCs w:val="18"/>
          <w:vertAlign w:val="superscript"/>
        </w:rPr>
        <w:t>3</w:t>
      </w:r>
    </w:p>
    <w:p w:rsidR="00324133" w:rsidRDefault="00324133" w:rsidP="007F7A51">
      <w:pPr>
        <w:ind w:firstLineChars="100" w:firstLine="183"/>
        <w:rPr>
          <w:rFonts w:ascii="Century" w:hAnsi="Century"/>
          <w:noProof/>
          <w:szCs w:val="18"/>
        </w:rPr>
      </w:pPr>
      <w:r w:rsidRPr="00324133">
        <w:rPr>
          <w:rFonts w:ascii="Century" w:hAnsi="Century" w:hint="eastAsia"/>
          <w:noProof/>
          <w:szCs w:val="18"/>
        </w:rPr>
        <w:t>この値を表</w:t>
      </w:r>
      <w:r w:rsidRPr="00324133">
        <w:rPr>
          <w:rFonts w:ascii="Century" w:hAnsi="Century" w:hint="eastAsia"/>
          <w:noProof/>
          <w:szCs w:val="18"/>
        </w:rPr>
        <w:t>5</w:t>
      </w:r>
      <w:r w:rsidRPr="00324133">
        <w:rPr>
          <w:rFonts w:ascii="Century" w:hAnsi="Century" w:hint="eastAsia"/>
          <w:noProof/>
          <w:szCs w:val="18"/>
        </w:rPr>
        <w:t>の値</w:t>
      </w:r>
      <w:r w:rsidR="004D0E41">
        <w:rPr>
          <w:rFonts w:ascii="Century" w:hAnsi="Century" w:hint="eastAsia"/>
          <w:noProof/>
          <w:szCs w:val="18"/>
        </w:rPr>
        <w:t>と比較すると、中性化による質量増加については、水酸化カルシウムだけでなく、</w:t>
      </w:r>
      <w:r w:rsidR="004D0E41">
        <w:rPr>
          <w:rFonts w:ascii="Century" w:hAnsi="Century" w:hint="eastAsia"/>
          <w:noProof/>
          <w:szCs w:val="18"/>
        </w:rPr>
        <w:t>CSH</w:t>
      </w:r>
      <w:r w:rsidR="004D0E41">
        <w:rPr>
          <w:rFonts w:ascii="Century" w:hAnsi="Century" w:hint="eastAsia"/>
          <w:noProof/>
          <w:szCs w:val="18"/>
        </w:rPr>
        <w:t>も</w:t>
      </w:r>
      <w:r w:rsidRPr="00324133">
        <w:rPr>
          <w:rFonts w:ascii="Century" w:hAnsi="Century" w:hint="eastAsia"/>
          <w:noProof/>
          <w:szCs w:val="18"/>
        </w:rPr>
        <w:t>炭酸化してそのときに生じた水</w:t>
      </w:r>
      <w:r w:rsidR="004D0E41">
        <w:rPr>
          <w:rFonts w:ascii="Century" w:hAnsi="Century" w:hint="eastAsia"/>
          <w:noProof/>
          <w:szCs w:val="18"/>
        </w:rPr>
        <w:t>が逸散している</w:t>
      </w:r>
      <w:r w:rsidRPr="00324133">
        <w:rPr>
          <w:rFonts w:ascii="Century" w:hAnsi="Century" w:hint="eastAsia"/>
          <w:noProof/>
          <w:szCs w:val="18"/>
        </w:rPr>
        <w:t>場合にほぼ相当するとみなすことができるが、その他の組み合わせも可能でもあり、今後検討を進めることとする。</w:t>
      </w:r>
    </w:p>
    <w:p w:rsidR="004D0E41" w:rsidRPr="00324133" w:rsidRDefault="004D0E41" w:rsidP="007F7A51">
      <w:pPr>
        <w:ind w:firstLineChars="100" w:firstLine="183"/>
        <w:rPr>
          <w:rFonts w:ascii="Century" w:hAnsi="Century"/>
          <w:noProof/>
          <w:szCs w:val="18"/>
        </w:rPr>
      </w:pPr>
    </w:p>
    <w:p w:rsidR="00324133" w:rsidRPr="00324133" w:rsidRDefault="00324133" w:rsidP="00324133">
      <w:pPr>
        <w:rPr>
          <w:rFonts w:ascii="ＭＳ ゴシック" w:eastAsia="ＭＳ ゴシック" w:hAnsi="ＭＳ ゴシック"/>
          <w:b/>
          <w:noProof/>
          <w:szCs w:val="18"/>
        </w:rPr>
      </w:pPr>
      <w:r w:rsidRPr="00324133">
        <w:rPr>
          <w:rFonts w:ascii="ＭＳ ゴシック" w:eastAsia="ＭＳ ゴシック" w:hAnsi="ＭＳ ゴシック" w:hint="eastAsia"/>
          <w:b/>
          <w:noProof/>
          <w:szCs w:val="18"/>
        </w:rPr>
        <w:t>５．まとめ</w:t>
      </w:r>
    </w:p>
    <w:p w:rsidR="00324133" w:rsidRPr="00324133" w:rsidRDefault="00324133" w:rsidP="00324133">
      <w:pPr>
        <w:rPr>
          <w:rFonts w:ascii="Century" w:hAnsi="Century"/>
          <w:noProof/>
          <w:szCs w:val="18"/>
        </w:rPr>
      </w:pPr>
      <w:r w:rsidRPr="00324133">
        <w:rPr>
          <w:rFonts w:ascii="Century" w:hAnsi="Century" w:hint="eastAsia"/>
          <w:noProof/>
          <w:szCs w:val="18"/>
        </w:rPr>
        <w:t xml:space="preserve">　本実験の結果は、次のようにまとめられる。</w:t>
      </w:r>
    </w:p>
    <w:p w:rsidR="00324133" w:rsidRPr="00324133" w:rsidRDefault="00324133" w:rsidP="00324133">
      <w:pPr>
        <w:numPr>
          <w:ilvl w:val="0"/>
          <w:numId w:val="12"/>
        </w:numPr>
        <w:rPr>
          <w:rFonts w:ascii="Century" w:hAnsi="Century"/>
          <w:noProof/>
          <w:szCs w:val="18"/>
        </w:rPr>
      </w:pPr>
      <w:r w:rsidRPr="00324133">
        <w:rPr>
          <w:rFonts w:ascii="Century" w:hAnsi="Century" w:hint="eastAsia"/>
          <w:noProof/>
          <w:szCs w:val="18"/>
        </w:rPr>
        <w:t>中性化深さは、供試体の質量増加にほぼ比例する。</w:t>
      </w:r>
    </w:p>
    <w:p w:rsidR="00324133" w:rsidRPr="00324133" w:rsidRDefault="00324133" w:rsidP="00324133">
      <w:pPr>
        <w:numPr>
          <w:ilvl w:val="0"/>
          <w:numId w:val="12"/>
        </w:numPr>
        <w:rPr>
          <w:rFonts w:ascii="Century" w:hAnsi="Century"/>
          <w:noProof/>
          <w:szCs w:val="18"/>
        </w:rPr>
      </w:pPr>
      <w:r w:rsidRPr="00324133">
        <w:rPr>
          <w:rFonts w:ascii="Century" w:hAnsi="Century" w:hint="eastAsia"/>
          <w:noProof/>
          <w:szCs w:val="18"/>
        </w:rPr>
        <w:t>水セメント比が一定ならば、両者の関係は促進中性化開始前の乾燥期間（</w:t>
      </w:r>
      <w:r w:rsidRPr="00324133">
        <w:rPr>
          <w:rFonts w:ascii="Century" w:hAnsi="Century" w:hint="eastAsia"/>
          <w:noProof/>
          <w:szCs w:val="18"/>
        </w:rPr>
        <w:t>1</w:t>
      </w:r>
      <w:r w:rsidRPr="00324133">
        <w:rPr>
          <w:rFonts w:ascii="Century" w:hAnsi="Century" w:hint="eastAsia"/>
          <w:noProof/>
          <w:szCs w:val="18"/>
        </w:rPr>
        <w:t>週、</w:t>
      </w:r>
      <w:r w:rsidRPr="00324133">
        <w:rPr>
          <w:rFonts w:ascii="Century" w:hAnsi="Century" w:hint="eastAsia"/>
          <w:noProof/>
          <w:szCs w:val="18"/>
        </w:rPr>
        <w:t>4</w:t>
      </w:r>
      <w:r w:rsidRPr="00324133">
        <w:rPr>
          <w:rFonts w:ascii="Century" w:hAnsi="Century" w:hint="eastAsia"/>
          <w:noProof/>
          <w:szCs w:val="18"/>
        </w:rPr>
        <w:t>週、</w:t>
      </w:r>
      <w:r w:rsidRPr="00324133">
        <w:rPr>
          <w:rFonts w:ascii="Century" w:hAnsi="Century" w:hint="eastAsia"/>
          <w:noProof/>
          <w:szCs w:val="18"/>
        </w:rPr>
        <w:t>13</w:t>
      </w:r>
      <w:r w:rsidRPr="00324133">
        <w:rPr>
          <w:rFonts w:ascii="Century" w:hAnsi="Century" w:hint="eastAsia"/>
          <w:noProof/>
          <w:szCs w:val="18"/>
        </w:rPr>
        <w:t>週）および養生方法（水中養生、封かん養生）に依存しない。</w:t>
      </w:r>
    </w:p>
    <w:p w:rsidR="00324133" w:rsidRPr="00324133" w:rsidRDefault="00324133" w:rsidP="00324133">
      <w:pPr>
        <w:numPr>
          <w:ilvl w:val="0"/>
          <w:numId w:val="12"/>
        </w:numPr>
        <w:rPr>
          <w:rFonts w:ascii="Century" w:hAnsi="Century"/>
          <w:noProof/>
          <w:szCs w:val="18"/>
        </w:rPr>
      </w:pPr>
      <w:r w:rsidRPr="00324133">
        <w:rPr>
          <w:rFonts w:ascii="Century" w:hAnsi="Century" w:hint="eastAsia"/>
          <w:noProof/>
          <w:szCs w:val="18"/>
        </w:rPr>
        <w:t>同じ中性化深さとなるときの供試体の質量増加は、水セメント比が小さくなるほど大きくなる。</w:t>
      </w:r>
    </w:p>
    <w:p w:rsidR="00324133" w:rsidRPr="00324133" w:rsidRDefault="00324133" w:rsidP="00324133">
      <w:pPr>
        <w:numPr>
          <w:ilvl w:val="0"/>
          <w:numId w:val="12"/>
        </w:numPr>
        <w:rPr>
          <w:rFonts w:ascii="Century" w:hAnsi="Century"/>
          <w:noProof/>
          <w:szCs w:val="18"/>
        </w:rPr>
      </w:pPr>
      <w:r w:rsidRPr="00324133">
        <w:rPr>
          <w:rFonts w:ascii="Century" w:hAnsi="Century" w:hint="eastAsia"/>
          <w:noProof/>
          <w:szCs w:val="18"/>
        </w:rPr>
        <w:t>水セメント比ごとに求める単位中性化深さ当たりの質量増加を用いて、中性化深さを精度より推定することができる。</w:t>
      </w:r>
    </w:p>
    <w:p w:rsidR="007F7A51" w:rsidRDefault="00324133" w:rsidP="00324133">
      <w:pPr>
        <w:numPr>
          <w:ilvl w:val="0"/>
          <w:numId w:val="12"/>
        </w:numPr>
        <w:rPr>
          <w:rFonts w:ascii="Century" w:hAnsi="Century"/>
          <w:noProof/>
          <w:szCs w:val="18"/>
        </w:rPr>
      </w:pPr>
      <w:r w:rsidRPr="00324133">
        <w:rPr>
          <w:rFonts w:ascii="Century" w:hAnsi="Century" w:hint="eastAsia"/>
          <w:noProof/>
          <w:szCs w:val="18"/>
        </w:rPr>
        <w:t>水酸化カルシウムおよび</w:t>
      </w:r>
      <w:r w:rsidRPr="00324133">
        <w:rPr>
          <w:rFonts w:ascii="Century" w:hAnsi="Century" w:hint="eastAsia"/>
          <w:noProof/>
          <w:szCs w:val="18"/>
        </w:rPr>
        <w:t>CSH</w:t>
      </w:r>
      <w:r w:rsidRPr="00324133">
        <w:rPr>
          <w:rFonts w:ascii="Century" w:hAnsi="Century" w:hint="eastAsia"/>
          <w:noProof/>
          <w:szCs w:val="18"/>
        </w:rPr>
        <w:t>と</w:t>
      </w:r>
      <w:r w:rsidRPr="00324133">
        <w:rPr>
          <w:rFonts w:ascii="Century" w:hAnsi="Century" w:hint="eastAsia"/>
          <w:noProof/>
          <w:szCs w:val="18"/>
        </w:rPr>
        <w:t>CO2</w:t>
      </w:r>
      <w:r w:rsidRPr="00324133">
        <w:rPr>
          <w:rFonts w:ascii="Century" w:hAnsi="Century" w:hint="eastAsia"/>
          <w:noProof/>
          <w:szCs w:val="18"/>
        </w:rPr>
        <w:t>の反応より生成される炭酸カルシウムと水の量を計算した結果から、上記</w:t>
      </w:r>
      <w:r w:rsidRPr="00324133">
        <w:rPr>
          <w:rFonts w:ascii="Century" w:hAnsi="Century" w:hint="eastAsia"/>
          <w:noProof/>
          <w:szCs w:val="18"/>
        </w:rPr>
        <w:t>(4)</w:t>
      </w:r>
      <w:r w:rsidRPr="00324133">
        <w:rPr>
          <w:rFonts w:ascii="Century" w:hAnsi="Century" w:hint="eastAsia"/>
          <w:noProof/>
          <w:szCs w:val="18"/>
        </w:rPr>
        <w:t>の係数を推定できる可能性がある。</w:t>
      </w:r>
    </w:p>
    <w:p w:rsidR="005829AE" w:rsidRDefault="005829AE" w:rsidP="005829AE">
      <w:pPr>
        <w:ind w:left="360"/>
        <w:rPr>
          <w:rFonts w:ascii="Century" w:hAnsi="Century"/>
          <w:noProof/>
          <w:szCs w:val="18"/>
        </w:rPr>
      </w:pPr>
    </w:p>
    <w:p w:rsidR="00650DD5" w:rsidRPr="00650DD5" w:rsidRDefault="00650DD5" w:rsidP="00650DD5">
      <w:pPr>
        <w:rPr>
          <w:rFonts w:ascii="Century" w:hAnsi="Century"/>
          <w:noProof/>
          <w:szCs w:val="18"/>
        </w:rPr>
      </w:pPr>
      <w:r w:rsidRPr="00650DD5">
        <w:rPr>
          <w:rFonts w:ascii="Century" w:hAnsi="Century" w:hint="eastAsia"/>
          <w:noProof/>
          <w:szCs w:val="18"/>
        </w:rPr>
        <w:t>[</w:t>
      </w:r>
      <w:r w:rsidRPr="00650DD5">
        <w:rPr>
          <w:rFonts w:ascii="Century" w:hAnsi="Century" w:hint="eastAsia"/>
          <w:noProof/>
          <w:szCs w:val="18"/>
        </w:rPr>
        <w:t>参考文献</w:t>
      </w:r>
      <w:r w:rsidRPr="00650DD5">
        <w:rPr>
          <w:rFonts w:ascii="Century" w:hAnsi="Century" w:hint="eastAsia"/>
          <w:noProof/>
          <w:szCs w:val="18"/>
        </w:rPr>
        <w:t>]</w:t>
      </w:r>
    </w:p>
    <w:p w:rsidR="00650DD5" w:rsidRPr="00650DD5" w:rsidRDefault="00650DD5" w:rsidP="00650DD5">
      <w:pPr>
        <w:rPr>
          <w:rFonts w:ascii="Century" w:hAnsi="Century"/>
          <w:noProof/>
          <w:szCs w:val="18"/>
        </w:rPr>
      </w:pPr>
      <w:r w:rsidRPr="00650DD5">
        <w:rPr>
          <w:rFonts w:ascii="Century" w:hAnsi="Century" w:hint="eastAsia"/>
          <w:noProof/>
          <w:szCs w:val="18"/>
        </w:rPr>
        <w:t>(1)</w:t>
      </w:r>
      <w:r w:rsidRPr="00650DD5">
        <w:rPr>
          <w:rFonts w:ascii="Century" w:hAnsi="Century" w:hint="eastAsia"/>
          <w:noProof/>
          <w:szCs w:val="18"/>
        </w:rPr>
        <w:t>岸谷孝一：鉄筋コンクリートの耐久性</w:t>
      </w:r>
      <w:r w:rsidRPr="00650DD5">
        <w:rPr>
          <w:rFonts w:ascii="Century" w:hAnsi="Century" w:hint="eastAsia"/>
          <w:noProof/>
          <w:szCs w:val="18"/>
        </w:rPr>
        <w:t>,</w:t>
      </w:r>
      <w:r w:rsidRPr="00650DD5">
        <w:rPr>
          <w:rFonts w:ascii="Century" w:hAnsi="Century" w:hint="eastAsia"/>
          <w:noProof/>
          <w:szCs w:val="18"/>
        </w:rPr>
        <w:t>鹿島建設技術研究所出版部</w:t>
      </w:r>
      <w:r w:rsidRPr="00650DD5">
        <w:rPr>
          <w:rFonts w:ascii="Century" w:hAnsi="Century" w:hint="eastAsia"/>
          <w:noProof/>
          <w:szCs w:val="18"/>
        </w:rPr>
        <w:t>,pp.13-35,1963.2</w:t>
      </w:r>
    </w:p>
    <w:p w:rsidR="00650DD5" w:rsidRPr="00650DD5" w:rsidRDefault="00650DD5" w:rsidP="00650DD5">
      <w:pPr>
        <w:rPr>
          <w:rFonts w:ascii="Century" w:hAnsi="Century"/>
          <w:noProof/>
          <w:szCs w:val="18"/>
        </w:rPr>
      </w:pPr>
      <w:r w:rsidRPr="00650DD5">
        <w:rPr>
          <w:rFonts w:ascii="Century" w:hAnsi="Century" w:hint="eastAsia"/>
          <w:noProof/>
          <w:szCs w:val="18"/>
        </w:rPr>
        <w:t>(2)</w:t>
      </w:r>
      <w:r w:rsidRPr="00650DD5">
        <w:rPr>
          <w:rFonts w:ascii="Century" w:hAnsi="Century" w:hint="eastAsia"/>
          <w:noProof/>
          <w:szCs w:val="18"/>
        </w:rPr>
        <w:t>村上克郎：乾燥と中性化によるモルタルの収縮と重量変化</w:t>
      </w:r>
      <w:r w:rsidRPr="00650DD5">
        <w:rPr>
          <w:rFonts w:ascii="Century" w:hAnsi="Century" w:hint="eastAsia"/>
          <w:noProof/>
          <w:szCs w:val="18"/>
        </w:rPr>
        <w:t>(1),(2)</w:t>
      </w:r>
      <w:r w:rsidRPr="00650DD5">
        <w:rPr>
          <w:rFonts w:ascii="Century" w:hAnsi="Century" w:hint="eastAsia"/>
          <w:noProof/>
          <w:szCs w:val="18"/>
        </w:rPr>
        <w:t>セメント・コンクリート</w:t>
      </w:r>
      <w:r w:rsidRPr="00650DD5">
        <w:rPr>
          <w:rFonts w:ascii="Century" w:hAnsi="Century" w:hint="eastAsia"/>
          <w:noProof/>
          <w:szCs w:val="18"/>
        </w:rPr>
        <w:t>No.207,pp.2-6,1964</w:t>
      </w:r>
      <w:r w:rsidRPr="00650DD5">
        <w:rPr>
          <w:rFonts w:ascii="Century" w:hAnsi="Century" w:hint="eastAsia"/>
          <w:noProof/>
          <w:szCs w:val="18"/>
        </w:rPr>
        <w:t>および</w:t>
      </w:r>
      <w:r w:rsidRPr="00650DD5">
        <w:rPr>
          <w:rFonts w:ascii="Century" w:hAnsi="Century" w:hint="eastAsia"/>
          <w:noProof/>
          <w:szCs w:val="18"/>
        </w:rPr>
        <w:t>No.208,pp.12-20,1964</w:t>
      </w:r>
    </w:p>
    <w:p w:rsidR="005829AE" w:rsidRDefault="00650DD5" w:rsidP="00650DD5">
      <w:pPr>
        <w:rPr>
          <w:rFonts w:ascii="Century" w:hAnsi="Century"/>
          <w:noProof/>
          <w:szCs w:val="18"/>
        </w:rPr>
      </w:pPr>
      <w:r w:rsidRPr="00650DD5">
        <w:rPr>
          <w:rFonts w:ascii="Century" w:hAnsi="Century" w:hint="eastAsia"/>
          <w:noProof/>
          <w:szCs w:val="18"/>
        </w:rPr>
        <w:t>(3)</w:t>
      </w:r>
      <w:r w:rsidRPr="00650DD5">
        <w:rPr>
          <w:rFonts w:ascii="Century" w:hAnsi="Century" w:hint="eastAsia"/>
          <w:noProof/>
          <w:szCs w:val="18"/>
        </w:rPr>
        <w:t>島崎、阿部：質量測定による</w:t>
      </w:r>
      <w:r w:rsidRPr="00650DD5">
        <w:rPr>
          <w:rFonts w:ascii="Century" w:hAnsi="Century" w:hint="eastAsia"/>
          <w:noProof/>
          <w:szCs w:val="18"/>
        </w:rPr>
        <w:t>PCa</w:t>
      </w:r>
      <w:r w:rsidRPr="00650DD5">
        <w:rPr>
          <w:rFonts w:ascii="Century" w:hAnsi="Century" w:hint="eastAsia"/>
          <w:noProof/>
          <w:szCs w:val="18"/>
        </w:rPr>
        <w:t>コンクリートの中性化深さの推定の試み</w:t>
      </w:r>
      <w:r w:rsidRPr="00650DD5">
        <w:rPr>
          <w:rFonts w:ascii="Century" w:hAnsi="Century" w:hint="eastAsia"/>
          <w:noProof/>
          <w:szCs w:val="18"/>
        </w:rPr>
        <w:t>,</w:t>
      </w:r>
      <w:r w:rsidRPr="00650DD5">
        <w:rPr>
          <w:rFonts w:ascii="Century" w:hAnsi="Century" w:hint="eastAsia"/>
          <w:noProof/>
          <w:szCs w:val="18"/>
        </w:rPr>
        <w:t>日本建築学会大会学術講演梗概</w:t>
      </w:r>
      <w:r w:rsidR="005829AE">
        <w:rPr>
          <w:rFonts w:ascii="Century" w:hAnsi="Century" w:hint="eastAsia"/>
          <w:noProof/>
          <w:szCs w:val="18"/>
        </w:rPr>
        <w:t>集</w:t>
      </w:r>
      <w:r w:rsidR="005829AE">
        <w:rPr>
          <w:rFonts w:ascii="Century" w:hAnsi="Century" w:hint="eastAsia"/>
          <w:noProof/>
          <w:szCs w:val="18"/>
        </w:rPr>
        <w:t>,pp.491-</w:t>
      </w:r>
    </w:p>
    <w:p w:rsidR="00650DD5" w:rsidRPr="00650DD5" w:rsidRDefault="00650DD5" w:rsidP="00650DD5">
      <w:pPr>
        <w:rPr>
          <w:rFonts w:ascii="Century" w:hAnsi="Century"/>
          <w:noProof/>
          <w:szCs w:val="18"/>
        </w:rPr>
      </w:pPr>
    </w:p>
    <w:p w:rsidR="00324133" w:rsidRDefault="001F6994" w:rsidP="007F7A51">
      <w:pPr>
        <w:rPr>
          <w:rFonts w:ascii="Century" w:hAnsi="Century"/>
          <w:noProof/>
          <w:szCs w:val="18"/>
        </w:rPr>
      </w:pPr>
      <w:r>
        <w:rPr>
          <w:rFonts w:ascii="Century" w:hAnsi="Century"/>
          <w:noProof/>
          <w:szCs w:val="18"/>
        </w:rPr>
        <w:pict>
          <v:shape id="_x0000_i1033" type="#_x0000_t75" style="width:232.5pt;height:204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">
            <v:imagedata r:id="rId21" o:title="" cropright="-64f"/>
            <o:lock v:ext="edit" aspectratio="f"/>
          </v:shape>
        </w:pict>
      </w:r>
      <w:r w:rsidR="004D0E41" w:rsidRPr="00650DD5">
        <w:rPr>
          <w:rFonts w:ascii="Century" w:hAnsi="Century" w:hint="eastAsia"/>
          <w:noProof/>
          <w:szCs w:val="18"/>
        </w:rPr>
        <w:t xml:space="preserve"> </w:t>
      </w:r>
    </w:p>
    <w:p w:rsidR="007F7A51" w:rsidRDefault="007F7A51" w:rsidP="007F7A51">
      <w:pPr>
        <w:jc w:val="center"/>
        <w:rPr>
          <w:rFonts w:ascii="Century" w:hAnsi="Century"/>
          <w:noProof/>
          <w:szCs w:val="18"/>
        </w:rPr>
      </w:pPr>
      <w:r w:rsidRPr="007F7A51">
        <w:rPr>
          <w:rFonts w:ascii="Century" w:hAnsi="Century" w:hint="eastAsia"/>
          <w:noProof/>
          <w:szCs w:val="18"/>
        </w:rPr>
        <w:t>図</w:t>
      </w:r>
      <w:r w:rsidRPr="007F7A51">
        <w:rPr>
          <w:rFonts w:ascii="Century" w:hAnsi="Century" w:hint="eastAsia"/>
          <w:noProof/>
          <w:szCs w:val="18"/>
        </w:rPr>
        <w:t>9</w:t>
      </w:r>
      <w:r w:rsidRPr="007F7A51">
        <w:rPr>
          <w:rFonts w:ascii="Century" w:hAnsi="Century" w:hint="eastAsia"/>
          <w:noProof/>
          <w:szCs w:val="18"/>
        </w:rPr>
        <w:t xml:space="preserve">　中性化深さの実測値と計算値の関係</w:t>
      </w:r>
    </w:p>
    <w:tbl>
      <w:tblPr>
        <w:tblpPr w:leftFromText="142" w:rightFromText="142" w:vertAnchor="text" w:horzAnchor="margin" w:tblpXSpec="right" w:tblpY="226"/>
        <w:tblW w:w="5102" w:type="dxa"/>
        <w:tblCellMar>
          <w:left w:w="99" w:type="dxa"/>
          <w:right w:w="99" w:type="dxa"/>
        </w:tblCellMar>
        <w:tblLook w:val="04A0" w:firstRow="1" w:lastRow="0" w:firstColumn="1" w:lastColumn="0" w:noHBand="0" w:noVBand="1"/>
      </w:tblPr>
      <w:tblGrid>
        <w:gridCol w:w="520"/>
        <w:gridCol w:w="669"/>
        <w:gridCol w:w="639"/>
        <w:gridCol w:w="600"/>
        <w:gridCol w:w="603"/>
        <w:gridCol w:w="867"/>
        <w:gridCol w:w="600"/>
        <w:gridCol w:w="604"/>
      </w:tblGrid>
      <w:tr w:rsidR="004D0E41" w:rsidRPr="00324133" w:rsidTr="004D0E41">
        <w:trPr>
          <w:trHeight w:val="290"/>
        </w:trPr>
        <w:tc>
          <w:tcPr>
            <w:tcW w:w="5102" w:type="dxa"/>
            <w:gridSpan w:val="8"/>
            <w:tcBorders>
              <w:top w:val="nil"/>
              <w:left w:val="nil"/>
              <w:bottom w:val="single" w:sz="4" w:space="0" w:color="auto"/>
              <w:right w:val="nil"/>
            </w:tcBorders>
            <w:shd w:val="clear" w:color="auto" w:fill="auto"/>
            <w:noWrap/>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表</w:t>
            </w:r>
            <w:r w:rsidRPr="00324133">
              <w:rPr>
                <w:rFonts w:ascii="Century" w:eastAsia="ＭＳ Ｐゴシック" w:hAnsi="Century" w:cs="ＭＳ Ｐゴシック"/>
                <w:kern w:val="0"/>
                <w:szCs w:val="18"/>
              </w:rPr>
              <w:t>5</w:t>
            </w:r>
            <w:r w:rsidRPr="00324133">
              <w:rPr>
                <w:rFonts w:ascii="Century" w:eastAsia="ＭＳ Ｐゴシック" w:hAnsi="Century" w:cs="ＭＳ Ｐゴシック"/>
                <w:kern w:val="0"/>
                <w:szCs w:val="18"/>
              </w:rPr>
              <w:t xml:space="preserve">　</w:t>
            </w:r>
            <w:r w:rsidRPr="00324133">
              <w:rPr>
                <w:rFonts w:ascii="Century" w:eastAsia="ＭＳ Ｐゴシック" w:hAnsi="Century" w:cs="ＭＳ Ｐゴシック"/>
                <w:kern w:val="0"/>
                <w:szCs w:val="18"/>
              </w:rPr>
              <w:t>CSH</w:t>
            </w:r>
            <w:r w:rsidRPr="00324133">
              <w:rPr>
                <w:rFonts w:ascii="Century" w:eastAsia="ＭＳ Ｐゴシック" w:hAnsi="Century" w:cs="ＭＳ Ｐゴシック"/>
                <w:kern w:val="0"/>
                <w:szCs w:val="18"/>
              </w:rPr>
              <w:t>および</w:t>
            </w:r>
            <w:proofErr w:type="spellStart"/>
            <w:r w:rsidRPr="00324133">
              <w:rPr>
                <w:rFonts w:ascii="Century" w:eastAsia="ＭＳ Ｐゴシック" w:hAnsi="Century" w:cs="ＭＳ Ｐゴシック"/>
                <w:kern w:val="0"/>
                <w:szCs w:val="18"/>
              </w:rPr>
              <w:t>Ca</w:t>
            </w:r>
            <w:proofErr w:type="spellEnd"/>
            <w:r w:rsidRPr="00324133">
              <w:rPr>
                <w:rFonts w:ascii="Century" w:eastAsia="ＭＳ Ｐゴシック" w:hAnsi="Century" w:cs="ＭＳ Ｐゴシック"/>
                <w:kern w:val="0"/>
                <w:szCs w:val="18"/>
              </w:rPr>
              <w:t>（</w:t>
            </w:r>
            <w:r w:rsidRPr="00324133">
              <w:rPr>
                <w:rFonts w:ascii="Century" w:eastAsia="ＭＳ Ｐゴシック" w:hAnsi="Century" w:cs="ＭＳ Ｐゴシック"/>
                <w:kern w:val="0"/>
                <w:szCs w:val="18"/>
              </w:rPr>
              <w:t>OH</w:t>
            </w:r>
            <w:r w:rsidRPr="00324133">
              <w:rPr>
                <w:rFonts w:ascii="Century" w:eastAsia="ＭＳ Ｐゴシック" w:hAnsi="Century" w:cs="ＭＳ Ｐゴシック"/>
                <w:kern w:val="0"/>
                <w:szCs w:val="18"/>
              </w:rPr>
              <w:t>）</w:t>
            </w:r>
            <w:r w:rsidRPr="00324133">
              <w:rPr>
                <w:rFonts w:ascii="Century" w:eastAsia="ＭＳ Ｐゴシック" w:hAnsi="Century" w:cs="ＭＳ Ｐゴシック"/>
                <w:kern w:val="0"/>
                <w:szCs w:val="18"/>
                <w:vertAlign w:val="subscript"/>
              </w:rPr>
              <w:t>2</w:t>
            </w:r>
            <w:r w:rsidRPr="00324133">
              <w:rPr>
                <w:rFonts w:ascii="Century" w:eastAsia="ＭＳ Ｐゴシック" w:hAnsi="Century" w:cs="ＭＳ Ｐゴシック"/>
                <w:kern w:val="0"/>
                <w:szCs w:val="18"/>
              </w:rPr>
              <w:t>の</w:t>
            </w:r>
            <w:r w:rsidRPr="00324133">
              <w:rPr>
                <w:rFonts w:ascii="Century" w:eastAsia="ＭＳ Ｐゴシック" w:hAnsi="Century" w:cs="ＭＳ Ｐゴシック"/>
                <w:kern w:val="0"/>
                <w:szCs w:val="18"/>
              </w:rPr>
              <w:t>CO</w:t>
            </w:r>
            <w:r w:rsidRPr="00324133">
              <w:rPr>
                <w:rFonts w:ascii="Century" w:eastAsia="ＭＳ Ｐゴシック" w:hAnsi="Century" w:cs="ＭＳ Ｐゴシック"/>
                <w:kern w:val="0"/>
                <w:szCs w:val="18"/>
                <w:vertAlign w:val="subscript"/>
              </w:rPr>
              <w:t>2</w:t>
            </w:r>
            <w:r w:rsidRPr="00324133">
              <w:rPr>
                <w:rFonts w:ascii="Century" w:eastAsia="ＭＳ Ｐゴシック" w:hAnsi="Century" w:cs="ＭＳ Ｐゴシック"/>
                <w:kern w:val="0"/>
                <w:szCs w:val="18"/>
              </w:rPr>
              <w:t>による質量増加の計算結果</w:t>
            </w:r>
          </w:p>
        </w:tc>
      </w:tr>
      <w:tr w:rsidR="004D0E41" w:rsidRPr="00324133" w:rsidTr="004D0E41">
        <w:trPr>
          <w:trHeight w:val="278"/>
        </w:trPr>
        <w:tc>
          <w:tcPr>
            <w:tcW w:w="520" w:type="dxa"/>
            <w:vMerge w:val="restart"/>
            <w:tcBorders>
              <w:top w:val="nil"/>
              <w:left w:val="single" w:sz="4" w:space="0" w:color="auto"/>
              <w:bottom w:val="single" w:sz="4" w:space="0" w:color="auto"/>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hint="eastAsia"/>
                <w:kern w:val="0"/>
                <w:szCs w:val="18"/>
              </w:rPr>
              <w:t>W/C</w:t>
            </w:r>
            <w:r w:rsidRPr="00324133">
              <w:rPr>
                <w:rFonts w:ascii="Century" w:eastAsia="ＭＳ Ｐゴシック" w:hAnsi="Century" w:cs="ＭＳ Ｐゴシック"/>
                <w:kern w:val="0"/>
                <w:szCs w:val="18"/>
              </w:rPr>
              <w:t>（％）</w:t>
            </w:r>
          </w:p>
        </w:tc>
        <w:tc>
          <w:tcPr>
            <w:tcW w:w="669" w:type="dxa"/>
            <w:vMerge w:val="restart"/>
            <w:tcBorders>
              <w:top w:val="nil"/>
              <w:left w:val="single" w:sz="4" w:space="0" w:color="auto"/>
              <w:bottom w:val="single" w:sz="4" w:space="0" w:color="000000"/>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単位</w:t>
            </w:r>
            <w:r w:rsidRPr="00324133">
              <w:rPr>
                <w:rFonts w:ascii="Century" w:eastAsia="ＭＳ Ｐゴシック" w:hAnsi="Century" w:cs="ＭＳ Ｐゴシック"/>
                <w:kern w:val="0"/>
                <w:szCs w:val="18"/>
              </w:rPr>
              <w:br/>
            </w:r>
            <w:r w:rsidRPr="00324133">
              <w:rPr>
                <w:rFonts w:ascii="Century" w:eastAsia="ＭＳ Ｐゴシック" w:hAnsi="Century" w:cs="ＭＳ Ｐゴシック"/>
                <w:kern w:val="0"/>
                <w:szCs w:val="18"/>
              </w:rPr>
              <w:t>ｾﾒﾝﾄ量</w:t>
            </w:r>
            <w:r w:rsidRPr="00324133">
              <w:rPr>
                <w:rFonts w:ascii="Century" w:eastAsia="ＭＳ Ｐゴシック" w:hAnsi="Century" w:cs="ＭＳ Ｐゴシック"/>
                <w:kern w:val="0"/>
                <w:szCs w:val="18"/>
              </w:rPr>
              <w:br/>
            </w:r>
            <w:r w:rsidRPr="00324133">
              <w:rPr>
                <w:rFonts w:ascii="Century" w:eastAsia="ＭＳ Ｐゴシック" w:hAnsi="Century" w:cs="ＭＳ Ｐゴシック"/>
                <w:kern w:val="0"/>
                <w:szCs w:val="18"/>
              </w:rPr>
              <w:t>（</w:t>
            </w:r>
            <w:r w:rsidRPr="00324133">
              <w:rPr>
                <w:rFonts w:ascii="Century" w:eastAsia="ＭＳ Ｐゴシック" w:hAnsi="Century" w:cs="ＭＳ Ｐゴシック"/>
                <w:kern w:val="0"/>
                <w:szCs w:val="18"/>
              </w:rPr>
              <w:t>kg/m</w:t>
            </w:r>
            <w:r w:rsidRPr="00324133">
              <w:rPr>
                <w:rFonts w:ascii="Century" w:eastAsia="ＭＳ Ｐゴシック" w:hAnsi="Century" w:cs="ＭＳ Ｐゴシック"/>
                <w:kern w:val="0"/>
                <w:szCs w:val="18"/>
                <w:vertAlign w:val="superscript"/>
              </w:rPr>
              <w:t>3</w:t>
            </w:r>
            <w:r w:rsidRPr="00324133">
              <w:rPr>
                <w:rFonts w:ascii="Century" w:eastAsia="ＭＳ Ｐゴシック" w:hAnsi="Century" w:cs="ＭＳ Ｐゴシック"/>
                <w:kern w:val="0"/>
                <w:szCs w:val="18"/>
              </w:rPr>
              <w:t>)</w:t>
            </w:r>
          </w:p>
        </w:tc>
        <w:tc>
          <w:tcPr>
            <w:tcW w:w="639" w:type="dxa"/>
            <w:vMerge w:val="restart"/>
            <w:tcBorders>
              <w:top w:val="nil"/>
              <w:left w:val="single" w:sz="4" w:space="0" w:color="auto"/>
              <w:bottom w:val="single" w:sz="4" w:space="0" w:color="auto"/>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CSH</w:t>
            </w:r>
            <w:r w:rsidRPr="00324133">
              <w:rPr>
                <w:rFonts w:ascii="Century" w:eastAsia="ＭＳ Ｐゴシック" w:hAnsi="Century" w:cs="ＭＳ Ｐゴシック"/>
                <w:kern w:val="0"/>
                <w:szCs w:val="18"/>
              </w:rPr>
              <w:t>の生成量</w:t>
            </w:r>
          </w:p>
        </w:tc>
        <w:tc>
          <w:tcPr>
            <w:tcW w:w="1203" w:type="dxa"/>
            <w:gridSpan w:val="2"/>
            <w:tcBorders>
              <w:top w:val="single" w:sz="4" w:space="0" w:color="auto"/>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CSH</w:t>
            </w:r>
            <w:r w:rsidRPr="00324133">
              <w:rPr>
                <w:rFonts w:ascii="Century" w:eastAsia="ＭＳ Ｐゴシック" w:hAnsi="Century" w:cs="ＭＳ Ｐゴシック"/>
                <w:kern w:val="0"/>
                <w:szCs w:val="18"/>
              </w:rPr>
              <w:t>が炭酸化</w:t>
            </w:r>
          </w:p>
        </w:tc>
        <w:tc>
          <w:tcPr>
            <w:tcW w:w="867" w:type="dxa"/>
            <w:vMerge w:val="restart"/>
            <w:tcBorders>
              <w:top w:val="nil"/>
              <w:left w:val="single" w:sz="4" w:space="0" w:color="auto"/>
              <w:bottom w:val="single" w:sz="4" w:space="0" w:color="auto"/>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proofErr w:type="spellStart"/>
            <w:r w:rsidRPr="00324133">
              <w:rPr>
                <w:rFonts w:ascii="Century" w:eastAsia="ＭＳ Ｐゴシック" w:hAnsi="Century" w:cs="ＭＳ Ｐゴシック"/>
                <w:kern w:val="0"/>
                <w:szCs w:val="18"/>
              </w:rPr>
              <w:t>Ca</w:t>
            </w:r>
            <w:proofErr w:type="spellEnd"/>
            <w:r w:rsidRPr="00324133">
              <w:rPr>
                <w:rFonts w:ascii="Century" w:eastAsia="ＭＳ Ｐゴシック" w:hAnsi="Century" w:cs="ＭＳ Ｐゴシック"/>
                <w:kern w:val="0"/>
                <w:szCs w:val="18"/>
              </w:rPr>
              <w:t>(OH)</w:t>
            </w:r>
            <w:r w:rsidRPr="00324133">
              <w:rPr>
                <w:rFonts w:ascii="Century" w:eastAsia="ＭＳ Ｐゴシック" w:hAnsi="Century" w:cs="ＭＳ Ｐゴシック"/>
                <w:kern w:val="0"/>
                <w:szCs w:val="18"/>
                <w:vertAlign w:val="subscript"/>
              </w:rPr>
              <w:t>2</w:t>
            </w:r>
            <w:r w:rsidRPr="00324133">
              <w:rPr>
                <w:rFonts w:ascii="Century" w:eastAsia="ＭＳ Ｐゴシック" w:hAnsi="Century" w:cs="ＭＳ Ｐゴシック"/>
                <w:kern w:val="0"/>
                <w:szCs w:val="18"/>
              </w:rPr>
              <w:t>の生成量</w:t>
            </w:r>
          </w:p>
        </w:tc>
        <w:tc>
          <w:tcPr>
            <w:tcW w:w="1204" w:type="dxa"/>
            <w:gridSpan w:val="2"/>
            <w:tcBorders>
              <w:top w:val="single" w:sz="4" w:space="0" w:color="auto"/>
              <w:left w:val="nil"/>
              <w:bottom w:val="single" w:sz="4" w:space="0" w:color="auto"/>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proofErr w:type="spellStart"/>
            <w:r w:rsidRPr="00324133">
              <w:rPr>
                <w:rFonts w:ascii="Century" w:eastAsia="ＭＳ Ｐゴシック" w:hAnsi="Century" w:cs="ＭＳ Ｐゴシック"/>
                <w:kern w:val="0"/>
                <w:szCs w:val="18"/>
              </w:rPr>
              <w:t>Ca</w:t>
            </w:r>
            <w:proofErr w:type="spellEnd"/>
            <w:r w:rsidRPr="00324133">
              <w:rPr>
                <w:rFonts w:ascii="Century" w:eastAsia="ＭＳ Ｐゴシック" w:hAnsi="Century" w:cs="ＭＳ Ｐゴシック"/>
                <w:kern w:val="0"/>
                <w:szCs w:val="18"/>
              </w:rPr>
              <w:t>(OH)</w:t>
            </w:r>
            <w:r w:rsidRPr="00324133">
              <w:rPr>
                <w:rFonts w:ascii="Century" w:eastAsia="ＭＳ Ｐゴシック" w:hAnsi="Century" w:cs="ＭＳ Ｐゴシック"/>
                <w:kern w:val="0"/>
                <w:szCs w:val="18"/>
                <w:vertAlign w:val="subscript"/>
              </w:rPr>
              <w:t>2</w:t>
            </w:r>
            <w:r w:rsidRPr="00324133">
              <w:rPr>
                <w:rFonts w:ascii="Century" w:eastAsia="ＭＳ Ｐゴシック" w:hAnsi="Century" w:cs="ＭＳ Ｐゴシック"/>
                <w:kern w:val="0"/>
                <w:szCs w:val="18"/>
              </w:rPr>
              <w:t>が</w:t>
            </w:r>
          </w:p>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炭酸化</w:t>
            </w:r>
          </w:p>
        </w:tc>
      </w:tr>
      <w:tr w:rsidR="004D0E41" w:rsidRPr="00324133" w:rsidTr="004D0E41">
        <w:trPr>
          <w:trHeight w:val="787"/>
        </w:trPr>
        <w:tc>
          <w:tcPr>
            <w:tcW w:w="520" w:type="dxa"/>
            <w:vMerge/>
            <w:tcBorders>
              <w:top w:val="nil"/>
              <w:left w:val="single" w:sz="4" w:space="0" w:color="auto"/>
              <w:bottom w:val="single" w:sz="4" w:space="0" w:color="auto"/>
              <w:right w:val="single" w:sz="4" w:space="0" w:color="auto"/>
            </w:tcBorders>
            <w:tcMar>
              <w:left w:w="14" w:type="dxa"/>
              <w:right w:w="14" w:type="dxa"/>
            </w:tcMar>
            <w:vAlign w:val="center"/>
            <w:hideMark/>
          </w:tcPr>
          <w:p w:rsidR="004D0E41" w:rsidRPr="00324133" w:rsidRDefault="004D0E41" w:rsidP="004D0E41">
            <w:pPr>
              <w:widowControl/>
              <w:jc w:val="left"/>
              <w:rPr>
                <w:rFonts w:ascii="Century" w:eastAsia="ＭＳ Ｐゴシック" w:hAnsi="Century" w:cs="ＭＳ Ｐゴシック"/>
                <w:kern w:val="0"/>
                <w:szCs w:val="18"/>
              </w:rPr>
            </w:pPr>
          </w:p>
        </w:tc>
        <w:tc>
          <w:tcPr>
            <w:tcW w:w="669" w:type="dxa"/>
            <w:vMerge/>
            <w:tcBorders>
              <w:top w:val="nil"/>
              <w:left w:val="single" w:sz="4" w:space="0" w:color="auto"/>
              <w:bottom w:val="single" w:sz="4" w:space="0" w:color="000000"/>
              <w:right w:val="single" w:sz="4" w:space="0" w:color="auto"/>
            </w:tcBorders>
            <w:tcMar>
              <w:left w:w="14" w:type="dxa"/>
              <w:right w:w="14" w:type="dxa"/>
            </w:tcMar>
            <w:vAlign w:val="center"/>
            <w:hideMark/>
          </w:tcPr>
          <w:p w:rsidR="004D0E41" w:rsidRPr="00324133" w:rsidRDefault="004D0E41" w:rsidP="004D0E41">
            <w:pPr>
              <w:widowControl/>
              <w:jc w:val="left"/>
              <w:rPr>
                <w:rFonts w:ascii="Century" w:eastAsia="ＭＳ Ｐゴシック" w:hAnsi="Century" w:cs="ＭＳ Ｐゴシック"/>
                <w:kern w:val="0"/>
                <w:szCs w:val="18"/>
              </w:rPr>
            </w:pPr>
          </w:p>
        </w:tc>
        <w:tc>
          <w:tcPr>
            <w:tcW w:w="639" w:type="dxa"/>
            <w:vMerge/>
            <w:tcBorders>
              <w:top w:val="nil"/>
              <w:left w:val="single" w:sz="4" w:space="0" w:color="auto"/>
              <w:bottom w:val="single" w:sz="4" w:space="0" w:color="auto"/>
              <w:right w:val="single" w:sz="4" w:space="0" w:color="auto"/>
            </w:tcBorders>
            <w:tcMar>
              <w:left w:w="14" w:type="dxa"/>
              <w:right w:w="14" w:type="dxa"/>
            </w:tcMar>
            <w:vAlign w:val="center"/>
            <w:hideMark/>
          </w:tcPr>
          <w:p w:rsidR="004D0E41" w:rsidRPr="00324133" w:rsidRDefault="004D0E41" w:rsidP="004D0E41">
            <w:pPr>
              <w:widowControl/>
              <w:jc w:val="left"/>
              <w:rPr>
                <w:rFonts w:ascii="Century" w:eastAsia="ＭＳ Ｐゴシック" w:hAnsi="Century" w:cs="ＭＳ Ｐゴシック"/>
                <w:kern w:val="0"/>
                <w:szCs w:val="18"/>
              </w:rPr>
            </w:pPr>
          </w:p>
        </w:tc>
        <w:tc>
          <w:tcPr>
            <w:tcW w:w="600" w:type="dxa"/>
            <w:tcBorders>
              <w:top w:val="nil"/>
              <w:left w:val="nil"/>
              <w:bottom w:val="single" w:sz="4" w:space="0" w:color="auto"/>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H</w:t>
            </w:r>
            <w:r w:rsidRPr="00324133">
              <w:rPr>
                <w:rFonts w:ascii="Century" w:eastAsia="ＭＳ Ｐゴシック" w:hAnsi="Century" w:cs="ＭＳ Ｐゴシック"/>
                <w:kern w:val="0"/>
                <w:szCs w:val="18"/>
                <w:vertAlign w:val="subscript"/>
              </w:rPr>
              <w:t>2</w:t>
            </w:r>
            <w:r w:rsidRPr="00324133">
              <w:rPr>
                <w:rFonts w:ascii="Century" w:eastAsia="ＭＳ Ｐゴシック" w:hAnsi="Century" w:cs="ＭＳ Ｐゴシック"/>
                <w:kern w:val="0"/>
                <w:szCs w:val="18"/>
              </w:rPr>
              <w:t>O</w:t>
            </w:r>
            <w:r w:rsidRPr="00324133">
              <w:rPr>
                <w:rFonts w:ascii="Century" w:eastAsia="ＭＳ Ｐゴシック" w:hAnsi="Century" w:cs="ＭＳ Ｐゴシック"/>
                <w:kern w:val="0"/>
                <w:szCs w:val="18"/>
              </w:rPr>
              <w:t>が</w:t>
            </w:r>
            <w:r w:rsidRPr="00324133">
              <w:rPr>
                <w:rFonts w:ascii="Century" w:eastAsia="ＭＳ Ｐゴシック" w:hAnsi="Century" w:cs="ＭＳ Ｐゴシック"/>
                <w:kern w:val="0"/>
                <w:szCs w:val="18"/>
              </w:rPr>
              <w:br/>
            </w:r>
            <w:r w:rsidRPr="00324133">
              <w:rPr>
                <w:rFonts w:ascii="Century" w:eastAsia="ＭＳ Ｐゴシック" w:hAnsi="Century" w:cs="ＭＳ Ｐゴシック"/>
                <w:kern w:val="0"/>
                <w:szCs w:val="18"/>
              </w:rPr>
              <w:t>留まる</w:t>
            </w:r>
          </w:p>
        </w:tc>
        <w:tc>
          <w:tcPr>
            <w:tcW w:w="603" w:type="dxa"/>
            <w:tcBorders>
              <w:top w:val="nil"/>
              <w:left w:val="nil"/>
              <w:bottom w:val="single" w:sz="4" w:space="0" w:color="auto"/>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H</w:t>
            </w:r>
            <w:r w:rsidRPr="00324133">
              <w:rPr>
                <w:rFonts w:ascii="Century" w:eastAsia="ＭＳ Ｐゴシック" w:hAnsi="Century" w:cs="ＭＳ Ｐゴシック"/>
                <w:kern w:val="0"/>
                <w:szCs w:val="18"/>
                <w:vertAlign w:val="subscript"/>
              </w:rPr>
              <w:t>2</w:t>
            </w:r>
            <w:r w:rsidRPr="00324133">
              <w:rPr>
                <w:rFonts w:ascii="Century" w:eastAsia="ＭＳ Ｐゴシック" w:hAnsi="Century" w:cs="ＭＳ Ｐゴシック"/>
                <w:kern w:val="0"/>
                <w:szCs w:val="18"/>
              </w:rPr>
              <w:t>O</w:t>
            </w:r>
            <w:r w:rsidRPr="00324133">
              <w:rPr>
                <w:rFonts w:ascii="Century" w:eastAsia="ＭＳ Ｐゴシック" w:hAnsi="Century" w:cs="ＭＳ Ｐゴシック"/>
                <w:kern w:val="0"/>
                <w:szCs w:val="18"/>
              </w:rPr>
              <w:t>が</w:t>
            </w:r>
            <w:r w:rsidRPr="00324133">
              <w:rPr>
                <w:rFonts w:ascii="Century" w:eastAsia="ＭＳ Ｐゴシック" w:hAnsi="Century" w:cs="ＭＳ Ｐゴシック"/>
                <w:kern w:val="0"/>
                <w:szCs w:val="18"/>
              </w:rPr>
              <w:br/>
            </w:r>
            <w:r w:rsidRPr="00324133">
              <w:rPr>
                <w:rFonts w:ascii="Century" w:eastAsia="ＭＳ Ｐゴシック" w:hAnsi="Century" w:cs="ＭＳ Ｐゴシック"/>
                <w:kern w:val="0"/>
                <w:szCs w:val="18"/>
              </w:rPr>
              <w:t>逸散</w:t>
            </w:r>
          </w:p>
        </w:tc>
        <w:tc>
          <w:tcPr>
            <w:tcW w:w="867" w:type="dxa"/>
            <w:vMerge/>
            <w:tcBorders>
              <w:top w:val="nil"/>
              <w:left w:val="single" w:sz="4" w:space="0" w:color="auto"/>
              <w:bottom w:val="single" w:sz="4" w:space="0" w:color="auto"/>
              <w:right w:val="single" w:sz="4" w:space="0" w:color="auto"/>
            </w:tcBorders>
            <w:tcMar>
              <w:left w:w="14" w:type="dxa"/>
              <w:right w:w="14" w:type="dxa"/>
            </w:tcMar>
            <w:vAlign w:val="center"/>
            <w:hideMark/>
          </w:tcPr>
          <w:p w:rsidR="004D0E41" w:rsidRPr="00324133" w:rsidRDefault="004D0E41" w:rsidP="004D0E41">
            <w:pPr>
              <w:widowControl/>
              <w:jc w:val="left"/>
              <w:rPr>
                <w:rFonts w:ascii="Century" w:eastAsia="ＭＳ Ｐゴシック" w:hAnsi="Century" w:cs="ＭＳ Ｐゴシック"/>
                <w:kern w:val="0"/>
                <w:szCs w:val="18"/>
              </w:rPr>
            </w:pPr>
          </w:p>
        </w:tc>
        <w:tc>
          <w:tcPr>
            <w:tcW w:w="600" w:type="dxa"/>
            <w:tcBorders>
              <w:top w:val="nil"/>
              <w:left w:val="nil"/>
              <w:bottom w:val="single" w:sz="4" w:space="0" w:color="auto"/>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H</w:t>
            </w:r>
            <w:r w:rsidRPr="00324133">
              <w:rPr>
                <w:rFonts w:ascii="Century" w:eastAsia="ＭＳ Ｐゴシック" w:hAnsi="Century" w:cs="ＭＳ Ｐゴシック"/>
                <w:kern w:val="0"/>
                <w:szCs w:val="18"/>
                <w:vertAlign w:val="subscript"/>
              </w:rPr>
              <w:t>2</w:t>
            </w:r>
            <w:r w:rsidRPr="00324133">
              <w:rPr>
                <w:rFonts w:ascii="Century" w:eastAsia="ＭＳ Ｐゴシック" w:hAnsi="Century" w:cs="ＭＳ Ｐゴシック"/>
                <w:kern w:val="0"/>
                <w:szCs w:val="18"/>
              </w:rPr>
              <w:t>O</w:t>
            </w:r>
            <w:r w:rsidRPr="00324133">
              <w:rPr>
                <w:rFonts w:ascii="Century" w:eastAsia="ＭＳ Ｐゴシック" w:hAnsi="Century" w:cs="ＭＳ Ｐゴシック"/>
                <w:kern w:val="0"/>
                <w:szCs w:val="18"/>
              </w:rPr>
              <w:t>が</w:t>
            </w:r>
            <w:r w:rsidRPr="00324133">
              <w:rPr>
                <w:rFonts w:ascii="Century" w:eastAsia="ＭＳ Ｐゴシック" w:hAnsi="Century" w:cs="ＭＳ Ｐゴシック"/>
                <w:kern w:val="0"/>
                <w:szCs w:val="18"/>
              </w:rPr>
              <w:br/>
            </w:r>
            <w:r w:rsidRPr="00324133">
              <w:rPr>
                <w:rFonts w:ascii="Century" w:eastAsia="ＭＳ Ｐゴシック" w:hAnsi="Century" w:cs="ＭＳ Ｐゴシック"/>
                <w:kern w:val="0"/>
                <w:szCs w:val="18"/>
              </w:rPr>
              <w:t>留まる</w:t>
            </w:r>
          </w:p>
        </w:tc>
        <w:tc>
          <w:tcPr>
            <w:tcW w:w="604" w:type="dxa"/>
            <w:tcBorders>
              <w:top w:val="nil"/>
              <w:left w:val="nil"/>
              <w:bottom w:val="single" w:sz="4" w:space="0" w:color="auto"/>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H</w:t>
            </w:r>
            <w:r w:rsidRPr="00324133">
              <w:rPr>
                <w:rFonts w:ascii="Century" w:eastAsia="ＭＳ Ｐゴシック" w:hAnsi="Century" w:cs="ＭＳ Ｐゴシック"/>
                <w:kern w:val="0"/>
                <w:szCs w:val="18"/>
                <w:vertAlign w:val="subscript"/>
              </w:rPr>
              <w:t>2</w:t>
            </w:r>
            <w:r w:rsidRPr="00324133">
              <w:rPr>
                <w:rFonts w:ascii="Century" w:eastAsia="ＭＳ Ｐゴシック" w:hAnsi="Century" w:cs="ＭＳ Ｐゴシック"/>
                <w:kern w:val="0"/>
                <w:szCs w:val="18"/>
              </w:rPr>
              <w:t>O</w:t>
            </w:r>
            <w:r w:rsidRPr="00324133">
              <w:rPr>
                <w:rFonts w:ascii="Century" w:eastAsia="ＭＳ Ｐゴシック" w:hAnsi="Century" w:cs="ＭＳ Ｐゴシック"/>
                <w:kern w:val="0"/>
                <w:szCs w:val="18"/>
              </w:rPr>
              <w:t>が</w:t>
            </w:r>
            <w:r w:rsidRPr="00324133">
              <w:rPr>
                <w:rFonts w:ascii="Century" w:eastAsia="ＭＳ Ｐゴシック" w:hAnsi="Century" w:cs="ＭＳ Ｐゴシック"/>
                <w:kern w:val="0"/>
                <w:szCs w:val="18"/>
              </w:rPr>
              <w:br/>
            </w:r>
            <w:r w:rsidRPr="00324133">
              <w:rPr>
                <w:rFonts w:ascii="Century" w:eastAsia="ＭＳ Ｐゴシック" w:hAnsi="Century" w:cs="ＭＳ Ｐゴシック"/>
                <w:kern w:val="0"/>
                <w:szCs w:val="18"/>
              </w:rPr>
              <w:t>逸散</w:t>
            </w:r>
          </w:p>
        </w:tc>
      </w:tr>
      <w:tr w:rsidR="004D0E41" w:rsidRPr="00324133" w:rsidTr="004D0E41">
        <w:trPr>
          <w:trHeight w:val="440"/>
        </w:trPr>
        <w:tc>
          <w:tcPr>
            <w:tcW w:w="520" w:type="dxa"/>
            <w:vMerge/>
            <w:tcBorders>
              <w:top w:val="nil"/>
              <w:left w:val="single" w:sz="4" w:space="0" w:color="auto"/>
              <w:bottom w:val="single" w:sz="4" w:space="0" w:color="auto"/>
              <w:right w:val="single" w:sz="4" w:space="0" w:color="auto"/>
            </w:tcBorders>
            <w:tcMar>
              <w:left w:w="14" w:type="dxa"/>
              <w:right w:w="14" w:type="dxa"/>
            </w:tcMar>
            <w:vAlign w:val="center"/>
            <w:hideMark/>
          </w:tcPr>
          <w:p w:rsidR="004D0E41" w:rsidRPr="00324133" w:rsidRDefault="004D0E41" w:rsidP="004D0E41">
            <w:pPr>
              <w:widowControl/>
              <w:jc w:val="left"/>
              <w:rPr>
                <w:rFonts w:ascii="Century" w:eastAsia="ＭＳ Ｐゴシック" w:hAnsi="Century" w:cs="ＭＳ Ｐゴシック"/>
                <w:kern w:val="0"/>
                <w:szCs w:val="18"/>
              </w:rPr>
            </w:pPr>
          </w:p>
        </w:tc>
        <w:tc>
          <w:tcPr>
            <w:tcW w:w="669" w:type="dxa"/>
            <w:vMerge/>
            <w:tcBorders>
              <w:top w:val="nil"/>
              <w:left w:val="single" w:sz="4" w:space="0" w:color="auto"/>
              <w:bottom w:val="single" w:sz="4" w:space="0" w:color="000000"/>
              <w:right w:val="single" w:sz="4" w:space="0" w:color="auto"/>
            </w:tcBorders>
            <w:tcMar>
              <w:left w:w="14" w:type="dxa"/>
              <w:right w:w="14" w:type="dxa"/>
            </w:tcMar>
            <w:vAlign w:val="center"/>
            <w:hideMark/>
          </w:tcPr>
          <w:p w:rsidR="004D0E41" w:rsidRPr="00324133" w:rsidRDefault="004D0E41" w:rsidP="004D0E41">
            <w:pPr>
              <w:widowControl/>
              <w:jc w:val="left"/>
              <w:rPr>
                <w:rFonts w:ascii="Century" w:eastAsia="ＭＳ Ｐゴシック" w:hAnsi="Century" w:cs="ＭＳ Ｐゴシック"/>
                <w:kern w:val="0"/>
                <w:szCs w:val="18"/>
              </w:rPr>
            </w:pPr>
          </w:p>
        </w:tc>
        <w:tc>
          <w:tcPr>
            <w:tcW w:w="639" w:type="dxa"/>
            <w:tcBorders>
              <w:top w:val="nil"/>
              <w:left w:val="nil"/>
              <w:bottom w:val="single" w:sz="4" w:space="0" w:color="auto"/>
              <w:right w:val="single" w:sz="4" w:space="0" w:color="auto"/>
            </w:tcBorders>
            <w:shd w:val="clear" w:color="auto" w:fill="auto"/>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0.51</w:t>
            </w:r>
          </w:p>
        </w:tc>
        <w:tc>
          <w:tcPr>
            <w:tcW w:w="600"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0.386</w:t>
            </w:r>
          </w:p>
        </w:tc>
        <w:tc>
          <w:tcPr>
            <w:tcW w:w="603"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0.228</w:t>
            </w:r>
          </w:p>
        </w:tc>
        <w:tc>
          <w:tcPr>
            <w:tcW w:w="867"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0.27</w:t>
            </w:r>
          </w:p>
        </w:tc>
        <w:tc>
          <w:tcPr>
            <w:tcW w:w="600"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0.595</w:t>
            </w:r>
          </w:p>
        </w:tc>
        <w:tc>
          <w:tcPr>
            <w:tcW w:w="604"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0.351</w:t>
            </w:r>
          </w:p>
        </w:tc>
      </w:tr>
      <w:tr w:rsidR="004D0E41" w:rsidRPr="00324133" w:rsidTr="004D0E41">
        <w:trPr>
          <w:trHeight w:val="419"/>
        </w:trPr>
        <w:tc>
          <w:tcPr>
            <w:tcW w:w="520" w:type="dxa"/>
            <w:tcBorders>
              <w:top w:val="nil"/>
              <w:left w:val="single" w:sz="4" w:space="0" w:color="auto"/>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50</w:t>
            </w:r>
          </w:p>
        </w:tc>
        <w:tc>
          <w:tcPr>
            <w:tcW w:w="669"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352</w:t>
            </w:r>
          </w:p>
        </w:tc>
        <w:tc>
          <w:tcPr>
            <w:tcW w:w="639"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180 </w:t>
            </w:r>
          </w:p>
        </w:tc>
        <w:tc>
          <w:tcPr>
            <w:tcW w:w="600"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69 </w:t>
            </w:r>
          </w:p>
        </w:tc>
        <w:tc>
          <w:tcPr>
            <w:tcW w:w="603"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41 </w:t>
            </w:r>
          </w:p>
        </w:tc>
        <w:tc>
          <w:tcPr>
            <w:tcW w:w="867"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95 </w:t>
            </w:r>
          </w:p>
        </w:tc>
        <w:tc>
          <w:tcPr>
            <w:tcW w:w="600"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57 </w:t>
            </w:r>
          </w:p>
        </w:tc>
        <w:tc>
          <w:tcPr>
            <w:tcW w:w="604"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33 </w:t>
            </w:r>
          </w:p>
        </w:tc>
      </w:tr>
      <w:tr w:rsidR="004D0E41" w:rsidRPr="00324133" w:rsidTr="004D0E41">
        <w:trPr>
          <w:trHeight w:val="410"/>
        </w:trPr>
        <w:tc>
          <w:tcPr>
            <w:tcW w:w="520" w:type="dxa"/>
            <w:tcBorders>
              <w:top w:val="nil"/>
              <w:left w:val="single" w:sz="4" w:space="0" w:color="auto"/>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60</w:t>
            </w:r>
          </w:p>
        </w:tc>
        <w:tc>
          <w:tcPr>
            <w:tcW w:w="669"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293</w:t>
            </w:r>
          </w:p>
        </w:tc>
        <w:tc>
          <w:tcPr>
            <w:tcW w:w="639"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149 </w:t>
            </w:r>
          </w:p>
        </w:tc>
        <w:tc>
          <w:tcPr>
            <w:tcW w:w="600"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58 </w:t>
            </w:r>
          </w:p>
        </w:tc>
        <w:tc>
          <w:tcPr>
            <w:tcW w:w="603"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34 </w:t>
            </w:r>
          </w:p>
        </w:tc>
        <w:tc>
          <w:tcPr>
            <w:tcW w:w="867"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79 </w:t>
            </w:r>
          </w:p>
        </w:tc>
        <w:tc>
          <w:tcPr>
            <w:tcW w:w="600"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47 </w:t>
            </w:r>
          </w:p>
        </w:tc>
        <w:tc>
          <w:tcPr>
            <w:tcW w:w="604"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28 </w:t>
            </w:r>
          </w:p>
        </w:tc>
      </w:tr>
      <w:tr w:rsidR="004D0E41" w:rsidRPr="00324133" w:rsidTr="004D0E41">
        <w:trPr>
          <w:trHeight w:val="416"/>
        </w:trPr>
        <w:tc>
          <w:tcPr>
            <w:tcW w:w="520" w:type="dxa"/>
            <w:tcBorders>
              <w:top w:val="nil"/>
              <w:left w:val="single" w:sz="4" w:space="0" w:color="auto"/>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70</w:t>
            </w:r>
          </w:p>
        </w:tc>
        <w:tc>
          <w:tcPr>
            <w:tcW w:w="669"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251</w:t>
            </w:r>
          </w:p>
        </w:tc>
        <w:tc>
          <w:tcPr>
            <w:tcW w:w="639"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128 </w:t>
            </w:r>
          </w:p>
        </w:tc>
        <w:tc>
          <w:tcPr>
            <w:tcW w:w="600"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49 </w:t>
            </w:r>
          </w:p>
        </w:tc>
        <w:tc>
          <w:tcPr>
            <w:tcW w:w="603"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29 </w:t>
            </w:r>
          </w:p>
        </w:tc>
        <w:tc>
          <w:tcPr>
            <w:tcW w:w="867"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68 </w:t>
            </w:r>
          </w:p>
        </w:tc>
        <w:tc>
          <w:tcPr>
            <w:tcW w:w="600"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40 </w:t>
            </w:r>
          </w:p>
        </w:tc>
        <w:tc>
          <w:tcPr>
            <w:tcW w:w="604" w:type="dxa"/>
            <w:tcBorders>
              <w:top w:val="nil"/>
              <w:left w:val="nil"/>
              <w:bottom w:val="single" w:sz="4" w:space="0" w:color="auto"/>
              <w:right w:val="single" w:sz="4" w:space="0" w:color="auto"/>
            </w:tcBorders>
            <w:shd w:val="clear" w:color="auto" w:fill="auto"/>
            <w:noWrap/>
            <w:tcMar>
              <w:left w:w="14" w:type="dxa"/>
              <w:right w:w="14" w:type="dxa"/>
            </w:tcMar>
            <w:vAlign w:val="center"/>
            <w:hideMark/>
          </w:tcPr>
          <w:p w:rsidR="004D0E41" w:rsidRPr="00324133" w:rsidRDefault="004D0E41" w:rsidP="004D0E41">
            <w:pPr>
              <w:widowControl/>
              <w:jc w:val="center"/>
              <w:rPr>
                <w:rFonts w:ascii="Century" w:eastAsia="ＭＳ Ｐゴシック" w:hAnsi="Century" w:cs="ＭＳ Ｐゴシック"/>
                <w:kern w:val="0"/>
                <w:szCs w:val="18"/>
              </w:rPr>
            </w:pPr>
            <w:r w:rsidRPr="00324133">
              <w:rPr>
                <w:rFonts w:ascii="Century" w:eastAsia="ＭＳ Ｐゴシック" w:hAnsi="Century" w:cs="ＭＳ Ｐゴシック"/>
                <w:kern w:val="0"/>
                <w:szCs w:val="18"/>
              </w:rPr>
              <w:t xml:space="preserve">24 </w:t>
            </w:r>
          </w:p>
        </w:tc>
      </w:tr>
    </w:tbl>
    <w:p w:rsidR="004D0E41" w:rsidRDefault="004D0E41" w:rsidP="004D0E41">
      <w:pPr>
        <w:rPr>
          <w:rFonts w:ascii="Century" w:hAnsi="Century"/>
          <w:noProof/>
          <w:szCs w:val="18"/>
        </w:rPr>
      </w:pPr>
    </w:p>
    <w:p w:rsidR="00FF1242" w:rsidRDefault="00FF1242" w:rsidP="004D0E41">
      <w:pPr>
        <w:rPr>
          <w:rFonts w:ascii="Century" w:hAnsi="Century"/>
          <w:noProof/>
          <w:szCs w:val="18"/>
        </w:rPr>
      </w:pPr>
    </w:p>
    <w:p w:rsidR="005829AE" w:rsidRDefault="005829AE" w:rsidP="004D0E41">
      <w:pPr>
        <w:rPr>
          <w:rFonts w:ascii="Century" w:hAnsi="Century"/>
          <w:noProof/>
          <w:szCs w:val="18"/>
        </w:rPr>
      </w:pPr>
      <w:r w:rsidRPr="00650DD5">
        <w:rPr>
          <w:rFonts w:ascii="Century" w:hAnsi="Century" w:hint="eastAsia"/>
          <w:noProof/>
          <w:szCs w:val="18"/>
        </w:rPr>
        <w:t>-492,2008.9</w:t>
      </w:r>
    </w:p>
    <w:p w:rsidR="004D0E41" w:rsidRPr="00324133" w:rsidRDefault="004D0E41" w:rsidP="004D0E41">
      <w:pPr>
        <w:rPr>
          <w:rFonts w:ascii="Century" w:hAnsi="Century"/>
          <w:noProof/>
          <w:szCs w:val="18"/>
        </w:rPr>
      </w:pPr>
      <w:r w:rsidRPr="004D0E41">
        <w:rPr>
          <w:rFonts w:ascii="Century" w:hAnsi="Century" w:hint="eastAsia"/>
          <w:noProof/>
          <w:szCs w:val="18"/>
        </w:rPr>
        <w:t>(4)</w:t>
      </w:r>
      <w:r w:rsidRPr="004D0E41">
        <w:rPr>
          <w:rFonts w:ascii="Century" w:hAnsi="Century" w:hint="eastAsia"/>
          <w:noProof/>
          <w:szCs w:val="18"/>
        </w:rPr>
        <w:t>阿部、島崎：コンクリートの中性化の進行と質量増加の関</w:t>
      </w:r>
    </w:p>
    <w:p w:rsidR="00650DD5" w:rsidRPr="00650DD5" w:rsidRDefault="00650DD5" w:rsidP="00650DD5">
      <w:pPr>
        <w:rPr>
          <w:rFonts w:ascii="Century" w:hAnsi="Century"/>
          <w:noProof/>
          <w:szCs w:val="18"/>
        </w:rPr>
      </w:pPr>
      <w:r w:rsidRPr="00650DD5">
        <w:rPr>
          <w:rFonts w:ascii="Century" w:hAnsi="Century" w:hint="eastAsia"/>
          <w:noProof/>
          <w:szCs w:val="18"/>
        </w:rPr>
        <w:t>係に関する検討</w:t>
      </w:r>
      <w:r w:rsidRPr="00650DD5">
        <w:rPr>
          <w:rFonts w:ascii="Century" w:hAnsi="Century" w:hint="eastAsia"/>
          <w:noProof/>
          <w:szCs w:val="18"/>
        </w:rPr>
        <w:t>,</w:t>
      </w:r>
      <w:r w:rsidRPr="00650DD5">
        <w:rPr>
          <w:rFonts w:ascii="Century" w:hAnsi="Century" w:hint="eastAsia"/>
          <w:noProof/>
          <w:szCs w:val="18"/>
        </w:rPr>
        <w:t>第</w:t>
      </w:r>
      <w:r w:rsidRPr="00650DD5">
        <w:rPr>
          <w:rFonts w:ascii="Century" w:hAnsi="Century" w:hint="eastAsia"/>
          <w:noProof/>
          <w:szCs w:val="18"/>
        </w:rPr>
        <w:t>9</w:t>
      </w:r>
      <w:r w:rsidRPr="00650DD5">
        <w:rPr>
          <w:rFonts w:ascii="Century" w:hAnsi="Century" w:hint="eastAsia"/>
          <w:noProof/>
          <w:szCs w:val="18"/>
        </w:rPr>
        <w:t>回韓国・日本建築材料施工</w:t>
      </w:r>
      <w:r w:rsidRPr="00650DD5">
        <w:rPr>
          <w:rFonts w:ascii="Century" w:hAnsi="Century" w:hint="eastAsia"/>
          <w:noProof/>
          <w:szCs w:val="18"/>
        </w:rPr>
        <w:t>Joint Symposium,pp.341-344,2008.8</w:t>
      </w:r>
    </w:p>
    <w:p w:rsidR="00650DD5" w:rsidRPr="00650DD5" w:rsidRDefault="00650DD5" w:rsidP="00650DD5">
      <w:pPr>
        <w:rPr>
          <w:rFonts w:ascii="Century" w:hAnsi="Century"/>
          <w:noProof/>
          <w:szCs w:val="18"/>
        </w:rPr>
      </w:pPr>
      <w:r w:rsidRPr="00650DD5">
        <w:rPr>
          <w:rFonts w:ascii="Century" w:hAnsi="Century" w:hint="eastAsia"/>
          <w:noProof/>
          <w:szCs w:val="18"/>
        </w:rPr>
        <w:t xml:space="preserve"> (5)</w:t>
      </w:r>
      <w:r w:rsidRPr="00650DD5">
        <w:rPr>
          <w:rFonts w:ascii="Century" w:hAnsi="Century" w:hint="eastAsia"/>
          <w:noProof/>
          <w:szCs w:val="18"/>
        </w:rPr>
        <w:t>森茂二郎：セメント化学からみたコンクリート工学と接点上の諸問題</w:t>
      </w:r>
      <w:r w:rsidRPr="00650DD5">
        <w:rPr>
          <w:rFonts w:ascii="Century" w:hAnsi="Century" w:hint="eastAsia"/>
          <w:noProof/>
          <w:szCs w:val="18"/>
        </w:rPr>
        <w:t>,</w:t>
      </w:r>
      <w:r w:rsidRPr="00650DD5">
        <w:rPr>
          <w:rFonts w:ascii="Century" w:hAnsi="Century" w:hint="eastAsia"/>
          <w:noProof/>
          <w:szCs w:val="18"/>
        </w:rPr>
        <w:t>コンクリート工学</w:t>
      </w:r>
      <w:r w:rsidRPr="00650DD5">
        <w:rPr>
          <w:rFonts w:ascii="Century" w:hAnsi="Century" w:hint="eastAsia"/>
          <w:noProof/>
          <w:szCs w:val="18"/>
        </w:rPr>
        <w:t>,Vol.19,No.11,pp.7-10,</w:t>
      </w:r>
    </w:p>
    <w:p w:rsidR="003E3D9A" w:rsidRPr="00324133" w:rsidRDefault="00650DD5" w:rsidP="00324133">
      <w:pPr>
        <w:rPr>
          <w:rFonts w:ascii="Century" w:hAnsi="Century"/>
          <w:noProof/>
          <w:szCs w:val="18"/>
        </w:rPr>
      </w:pPr>
      <w:r w:rsidRPr="00650DD5">
        <w:rPr>
          <w:rFonts w:ascii="Century" w:hAnsi="Century"/>
          <w:noProof/>
          <w:szCs w:val="18"/>
        </w:rPr>
        <w:t>1981.11</w:t>
      </w:r>
    </w:p>
    <w:sectPr w:rsidR="003E3D9A" w:rsidRPr="00324133" w:rsidSect="00324133">
      <w:type w:val="continuous"/>
      <w:pgSz w:w="11906" w:h="16838" w:code="9"/>
      <w:pgMar w:top="1418" w:right="851" w:bottom="1247" w:left="851" w:header="567" w:footer="567" w:gutter="0"/>
      <w:cols w:num="2" w:space="425" w:equalWidth="0">
        <w:col w:w="4961" w:space="284"/>
        <w:col w:w="4958"/>
      </w:cols>
      <w:docGrid w:type="linesAndChars" w:linePitch="295" w:charSpace="6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EE5" w:rsidRDefault="00467EE5">
      <w:r>
        <w:separator/>
      </w:r>
    </w:p>
  </w:endnote>
  <w:endnote w:type="continuationSeparator" w:id="0">
    <w:p w:rsidR="00467EE5" w:rsidRDefault="00467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EE5" w:rsidRDefault="00467EE5">
      <w:r>
        <w:separator/>
      </w:r>
    </w:p>
  </w:footnote>
  <w:footnote w:type="continuationSeparator" w:id="0">
    <w:p w:rsidR="00467EE5" w:rsidRDefault="00467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43" w:rsidRPr="00B8425D" w:rsidRDefault="00D81543" w:rsidP="00D81543">
    <w:pPr>
      <w:tabs>
        <w:tab w:val="center" w:pos="4252"/>
        <w:tab w:val="right" w:pos="8504"/>
      </w:tabs>
      <w:snapToGrid w:val="0"/>
      <w:jc w:val="right"/>
    </w:pPr>
    <w:r w:rsidRPr="00B8425D">
      <w:rPr>
        <w:rFonts w:hint="eastAsia"/>
      </w:rPr>
      <w:t>総合研究所・都市減災研究センター（</w:t>
    </w:r>
    <w:r w:rsidRPr="00B8425D">
      <w:rPr>
        <w:rFonts w:hint="eastAsia"/>
      </w:rPr>
      <w:t>UDM</w:t>
    </w:r>
    <w:r w:rsidRPr="00B8425D">
      <w:rPr>
        <w:rFonts w:hint="eastAsia"/>
      </w:rPr>
      <w:t>）研究報告書（平成２４年度）</w:t>
    </w:r>
  </w:p>
  <w:p w:rsidR="00D81543" w:rsidRDefault="00D81543" w:rsidP="00D81543">
    <w:pPr>
      <w:pStyle w:val="a4"/>
      <w:ind w:firstLineChars="4400" w:firstLine="7920"/>
    </w:pPr>
    <w:r w:rsidRPr="00B8425D">
      <w:rPr>
        <w:rFonts w:hint="eastAsia"/>
      </w:rPr>
      <w:t>テーマ</w:t>
    </w:r>
    <w:r w:rsidRPr="00B8425D">
      <w:rPr>
        <w:rFonts w:hint="eastAsia"/>
      </w:rPr>
      <w:t>3</w:t>
    </w:r>
    <w:r w:rsidRPr="00B8425D">
      <w:rPr>
        <w:rFonts w:hint="eastAsia"/>
      </w:rPr>
      <w:t xml:space="preserve">　小課題番号</w:t>
    </w:r>
    <w:r w:rsidRPr="00B8425D">
      <w:rPr>
        <w:rFonts w:hint="eastAsia"/>
      </w:rPr>
      <w:t>3.1-</w:t>
    </w:r>
    <w:r>
      <w:rPr>
        <w:rFonts w:hint="eastAsia"/>
      </w:rPr>
      <w:t>4</w:t>
    </w:r>
  </w:p>
  <w:p w:rsidR="00D81543" w:rsidRDefault="00D8154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43" w:rsidRPr="00B8425D" w:rsidRDefault="00D81543" w:rsidP="00D81543">
    <w:pPr>
      <w:tabs>
        <w:tab w:val="center" w:pos="4252"/>
        <w:tab w:val="right" w:pos="8504"/>
      </w:tabs>
      <w:snapToGrid w:val="0"/>
      <w:jc w:val="right"/>
    </w:pPr>
    <w:r w:rsidRPr="00B8425D">
      <w:rPr>
        <w:rFonts w:hint="eastAsia"/>
      </w:rPr>
      <w:t>総合研究所・都市減災研究センター（</w:t>
    </w:r>
    <w:r w:rsidRPr="00B8425D">
      <w:rPr>
        <w:rFonts w:hint="eastAsia"/>
      </w:rPr>
      <w:t>UDM</w:t>
    </w:r>
    <w:r w:rsidRPr="00B8425D">
      <w:rPr>
        <w:rFonts w:hint="eastAsia"/>
      </w:rPr>
      <w:t>）研究報告書（平成２４年度）</w:t>
    </w:r>
  </w:p>
  <w:p w:rsidR="00D81543" w:rsidRDefault="00D81543" w:rsidP="00D81543">
    <w:pPr>
      <w:pStyle w:val="a4"/>
      <w:ind w:firstLineChars="4400" w:firstLine="7920"/>
    </w:pPr>
    <w:r w:rsidRPr="00B8425D">
      <w:rPr>
        <w:rFonts w:hint="eastAsia"/>
      </w:rPr>
      <w:t>テーマ</w:t>
    </w:r>
    <w:r w:rsidRPr="00B8425D">
      <w:rPr>
        <w:rFonts w:hint="eastAsia"/>
      </w:rPr>
      <w:t>3</w:t>
    </w:r>
    <w:r w:rsidRPr="00B8425D">
      <w:rPr>
        <w:rFonts w:hint="eastAsia"/>
      </w:rPr>
      <w:t xml:space="preserve">　小課題番号</w:t>
    </w:r>
    <w:r w:rsidRPr="00B8425D">
      <w:rPr>
        <w:rFonts w:hint="eastAsia"/>
      </w:rPr>
      <w:t>3.1-</w:t>
    </w:r>
    <w:r>
      <w:rPr>
        <w:rFonts w:hint="eastAsia"/>
      </w:rPr>
      <w:t>4</w:t>
    </w:r>
  </w:p>
  <w:p w:rsidR="002E1090" w:rsidRPr="00D81543" w:rsidRDefault="002E1090" w:rsidP="00D8154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71E2F"/>
    <w:multiLevelType w:val="hybridMultilevel"/>
    <w:tmpl w:val="55A65AAC"/>
    <w:lvl w:ilvl="0" w:tplc="EEC6B1F8">
      <w:start w:val="1"/>
      <w:numFmt w:val="decimal"/>
      <w:pStyle w:val="a"/>
      <w:lvlText w:val="%1)"/>
      <w:lvlJc w:val="left"/>
      <w:pPr>
        <w:tabs>
          <w:tab w:val="num" w:pos="585"/>
        </w:tabs>
        <w:ind w:left="585"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DF90C93"/>
    <w:multiLevelType w:val="hybridMultilevel"/>
    <w:tmpl w:val="B0CC0E16"/>
    <w:lvl w:ilvl="0" w:tplc="50180A84">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65B1EDC"/>
    <w:multiLevelType w:val="hybridMultilevel"/>
    <w:tmpl w:val="623ABCF0"/>
    <w:lvl w:ilvl="0" w:tplc="3A2E88B0">
      <w:start w:val="1"/>
      <w:numFmt w:val="decimalFullWidth"/>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6C57C71"/>
    <w:multiLevelType w:val="hybridMultilevel"/>
    <w:tmpl w:val="A33EF21E"/>
    <w:lvl w:ilvl="0" w:tplc="DCAC59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8846032"/>
    <w:multiLevelType w:val="hybridMultilevel"/>
    <w:tmpl w:val="D1DA51DA"/>
    <w:lvl w:ilvl="0" w:tplc="1494D26A">
      <w:start w:val="4"/>
      <w:numFmt w:val="decimalFullWidth"/>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9AF0D05"/>
    <w:multiLevelType w:val="hybridMultilevel"/>
    <w:tmpl w:val="4568156C"/>
    <w:lvl w:ilvl="0" w:tplc="E0A01C54">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628710AA"/>
    <w:multiLevelType w:val="hybridMultilevel"/>
    <w:tmpl w:val="41441D1A"/>
    <w:lvl w:ilvl="0" w:tplc="26366B02">
      <w:start w:val="1"/>
      <w:numFmt w:val="decimalFullWidth"/>
      <w:lvlText w:val="%1．"/>
      <w:lvlJc w:val="left"/>
      <w:pPr>
        <w:tabs>
          <w:tab w:val="num" w:pos="740"/>
        </w:tabs>
        <w:ind w:left="740" w:hanging="500"/>
      </w:pPr>
      <w:rPr>
        <w:rFonts w:hint="eastAsia"/>
        <w:lang w:val="en-US"/>
      </w:rPr>
    </w:lvl>
    <w:lvl w:ilvl="1" w:tplc="B31CB4EA">
      <w:start w:val="1"/>
      <w:numFmt w:val="decimal"/>
      <w:suff w:val="space"/>
      <w:lvlText w:val="%2)"/>
      <w:lvlJc w:val="left"/>
      <w:pPr>
        <w:ind w:left="920" w:hanging="200"/>
      </w:pPr>
      <w:rPr>
        <w:rFonts w:hint="default"/>
      </w:rPr>
    </w:lvl>
    <w:lvl w:ilvl="2" w:tplc="2AEA99A4" w:tentative="1">
      <w:start w:val="1"/>
      <w:numFmt w:val="decimalEnclosedCircle"/>
      <w:lvlText w:val="%3"/>
      <w:lvlJc w:val="left"/>
      <w:pPr>
        <w:tabs>
          <w:tab w:val="num" w:pos="1680"/>
        </w:tabs>
        <w:ind w:left="1680" w:hanging="480"/>
      </w:pPr>
    </w:lvl>
    <w:lvl w:ilvl="3" w:tplc="C310B7D8" w:tentative="1">
      <w:start w:val="1"/>
      <w:numFmt w:val="decimal"/>
      <w:lvlText w:val="%4."/>
      <w:lvlJc w:val="left"/>
      <w:pPr>
        <w:tabs>
          <w:tab w:val="num" w:pos="2160"/>
        </w:tabs>
        <w:ind w:left="2160" w:hanging="480"/>
      </w:pPr>
    </w:lvl>
    <w:lvl w:ilvl="4" w:tplc="65C0E3E4" w:tentative="1">
      <w:start w:val="1"/>
      <w:numFmt w:val="aiueoFullWidth"/>
      <w:lvlText w:val="(%5)"/>
      <w:lvlJc w:val="left"/>
      <w:pPr>
        <w:tabs>
          <w:tab w:val="num" w:pos="2640"/>
        </w:tabs>
        <w:ind w:left="2640" w:hanging="480"/>
      </w:pPr>
    </w:lvl>
    <w:lvl w:ilvl="5" w:tplc="2820AA14" w:tentative="1">
      <w:start w:val="1"/>
      <w:numFmt w:val="decimalEnclosedCircle"/>
      <w:lvlText w:val="%6"/>
      <w:lvlJc w:val="left"/>
      <w:pPr>
        <w:tabs>
          <w:tab w:val="num" w:pos="3120"/>
        </w:tabs>
        <w:ind w:left="3120" w:hanging="480"/>
      </w:pPr>
    </w:lvl>
    <w:lvl w:ilvl="6" w:tplc="6428C774" w:tentative="1">
      <w:start w:val="1"/>
      <w:numFmt w:val="decimal"/>
      <w:lvlText w:val="%7."/>
      <w:lvlJc w:val="left"/>
      <w:pPr>
        <w:tabs>
          <w:tab w:val="num" w:pos="3600"/>
        </w:tabs>
        <w:ind w:left="3600" w:hanging="480"/>
      </w:pPr>
    </w:lvl>
    <w:lvl w:ilvl="7" w:tplc="4A0863BA" w:tentative="1">
      <w:start w:val="1"/>
      <w:numFmt w:val="aiueoFullWidth"/>
      <w:lvlText w:val="(%8)"/>
      <w:lvlJc w:val="left"/>
      <w:pPr>
        <w:tabs>
          <w:tab w:val="num" w:pos="4080"/>
        </w:tabs>
        <w:ind w:left="4080" w:hanging="480"/>
      </w:pPr>
    </w:lvl>
    <w:lvl w:ilvl="8" w:tplc="33E68F44" w:tentative="1">
      <w:start w:val="1"/>
      <w:numFmt w:val="decimalEnclosedCircle"/>
      <w:lvlText w:val="%9"/>
      <w:lvlJc w:val="left"/>
      <w:pPr>
        <w:tabs>
          <w:tab w:val="num" w:pos="4560"/>
        </w:tabs>
        <w:ind w:left="4560" w:hanging="480"/>
      </w:pPr>
    </w:lvl>
  </w:abstractNum>
  <w:abstractNum w:abstractNumId="7">
    <w:nsid w:val="65C50FE3"/>
    <w:multiLevelType w:val="hybridMultilevel"/>
    <w:tmpl w:val="3EAE2A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73B0738"/>
    <w:multiLevelType w:val="hybridMultilevel"/>
    <w:tmpl w:val="EA0081F8"/>
    <w:lvl w:ilvl="0" w:tplc="AC5CE1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CE554CD"/>
    <w:multiLevelType w:val="hybridMultilevel"/>
    <w:tmpl w:val="C4B49E7A"/>
    <w:lvl w:ilvl="0" w:tplc="DCAC59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5620E3E"/>
    <w:multiLevelType w:val="singleLevel"/>
    <w:tmpl w:val="0C846A98"/>
    <w:lvl w:ilvl="0">
      <w:start w:val="1"/>
      <w:numFmt w:val="decimal"/>
      <w:lvlText w:val="%1."/>
      <w:lvlJc w:val="left"/>
      <w:pPr>
        <w:tabs>
          <w:tab w:val="num" w:pos="252"/>
        </w:tabs>
        <w:ind w:left="252" w:hanging="252"/>
      </w:pPr>
      <w:rPr>
        <w:rFonts w:hint="eastAsia"/>
      </w:rPr>
    </w:lvl>
  </w:abstractNum>
  <w:abstractNum w:abstractNumId="11">
    <w:nsid w:val="7D7671E4"/>
    <w:multiLevelType w:val="hybridMultilevel"/>
    <w:tmpl w:val="2946B5FE"/>
    <w:lvl w:ilvl="0" w:tplc="7CBA48C4">
      <w:start w:val="1"/>
      <w:numFmt w:val="decimalFullWidth"/>
      <w:lvlText w:val="%1."/>
      <w:lvlJc w:val="right"/>
      <w:pPr>
        <w:tabs>
          <w:tab w:val="num" w:pos="703"/>
        </w:tabs>
        <w:ind w:left="703" w:hanging="130"/>
      </w:pPr>
      <w:rPr>
        <w:rFonts w:hint="eastAsia"/>
      </w:rPr>
    </w:lvl>
    <w:lvl w:ilvl="1" w:tplc="E5301222" w:tentative="1">
      <w:start w:val="1"/>
      <w:numFmt w:val="aiueoFullWidth"/>
      <w:lvlText w:val="(%2)"/>
      <w:lvlJc w:val="left"/>
      <w:pPr>
        <w:tabs>
          <w:tab w:val="num" w:pos="840"/>
        </w:tabs>
        <w:ind w:left="840" w:hanging="420"/>
      </w:pPr>
    </w:lvl>
    <w:lvl w:ilvl="2" w:tplc="28BAE3F4" w:tentative="1">
      <w:start w:val="1"/>
      <w:numFmt w:val="decimalEnclosedCircle"/>
      <w:lvlText w:val="%3"/>
      <w:lvlJc w:val="left"/>
      <w:pPr>
        <w:tabs>
          <w:tab w:val="num" w:pos="1260"/>
        </w:tabs>
        <w:ind w:left="1260" w:hanging="420"/>
      </w:pPr>
    </w:lvl>
    <w:lvl w:ilvl="3" w:tplc="AB7054BE">
      <w:start w:val="1"/>
      <w:numFmt w:val="decimal"/>
      <w:lvlText w:val="%4."/>
      <w:lvlJc w:val="left"/>
      <w:pPr>
        <w:tabs>
          <w:tab w:val="num" w:pos="1680"/>
        </w:tabs>
        <w:ind w:left="1680" w:hanging="420"/>
      </w:pPr>
    </w:lvl>
    <w:lvl w:ilvl="4" w:tplc="53DC797E" w:tentative="1">
      <w:start w:val="1"/>
      <w:numFmt w:val="aiueoFullWidth"/>
      <w:lvlText w:val="(%5)"/>
      <w:lvlJc w:val="left"/>
      <w:pPr>
        <w:tabs>
          <w:tab w:val="num" w:pos="2100"/>
        </w:tabs>
        <w:ind w:left="2100" w:hanging="420"/>
      </w:pPr>
    </w:lvl>
    <w:lvl w:ilvl="5" w:tplc="4630F27C" w:tentative="1">
      <w:start w:val="1"/>
      <w:numFmt w:val="decimalEnclosedCircle"/>
      <w:lvlText w:val="%6"/>
      <w:lvlJc w:val="left"/>
      <w:pPr>
        <w:tabs>
          <w:tab w:val="num" w:pos="2520"/>
        </w:tabs>
        <w:ind w:left="2520" w:hanging="420"/>
      </w:pPr>
    </w:lvl>
    <w:lvl w:ilvl="6" w:tplc="366AE7E0">
      <w:start w:val="1"/>
      <w:numFmt w:val="decimal"/>
      <w:lvlText w:val="%7."/>
      <w:lvlJc w:val="left"/>
      <w:pPr>
        <w:tabs>
          <w:tab w:val="num" w:pos="2940"/>
        </w:tabs>
        <w:ind w:left="2940" w:hanging="420"/>
      </w:pPr>
    </w:lvl>
    <w:lvl w:ilvl="7" w:tplc="2A3C8C52" w:tentative="1">
      <w:start w:val="1"/>
      <w:numFmt w:val="aiueoFullWidth"/>
      <w:lvlText w:val="(%8)"/>
      <w:lvlJc w:val="left"/>
      <w:pPr>
        <w:tabs>
          <w:tab w:val="num" w:pos="3360"/>
        </w:tabs>
        <w:ind w:left="3360" w:hanging="420"/>
      </w:pPr>
    </w:lvl>
    <w:lvl w:ilvl="8" w:tplc="CB424C3A" w:tentative="1">
      <w:start w:val="1"/>
      <w:numFmt w:val="decimalEnclosedCircle"/>
      <w:lvlText w:val="%9"/>
      <w:lvlJc w:val="left"/>
      <w:pPr>
        <w:tabs>
          <w:tab w:val="num" w:pos="3780"/>
        </w:tabs>
        <w:ind w:left="3780" w:hanging="420"/>
      </w:pPr>
    </w:lvl>
  </w:abstractNum>
  <w:num w:numId="1">
    <w:abstractNumId w:val="10"/>
  </w:num>
  <w:num w:numId="2">
    <w:abstractNumId w:val="11"/>
  </w:num>
  <w:num w:numId="3">
    <w:abstractNumId w:val="6"/>
  </w:num>
  <w:num w:numId="4">
    <w:abstractNumId w:val="5"/>
  </w:num>
  <w:num w:numId="5">
    <w:abstractNumId w:val="0"/>
  </w:num>
  <w:num w:numId="6">
    <w:abstractNumId w:val="1"/>
  </w:num>
  <w:num w:numId="7">
    <w:abstractNumId w:val="2"/>
  </w:num>
  <w:num w:numId="8">
    <w:abstractNumId w:val="4"/>
  </w:num>
  <w:num w:numId="9">
    <w:abstractNumId w:val="8"/>
  </w:num>
  <w:num w:numId="10">
    <w:abstractNumId w:val="7"/>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NotTrackMoves/>
  <w:defaultTabStop w:val="851"/>
  <w:drawingGridHorizontalSpacing w:val="197"/>
  <w:drawingGridVerticalSpacing w:val="154"/>
  <w:displayVerticalDrawingGridEvery w:val="2"/>
  <w:characterSpacingControl w:val="compressPunctuation"/>
  <w:hdrShapeDefaults>
    <o:shapedefaults v:ext="edit" spidmax="2049">
      <v:textbox inset="5.85pt,.7pt,5.85pt,.7pt"/>
      <o:colormru v:ext="edit" colors="#eaeaea"/>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3397"/>
    <w:rsid w:val="00060777"/>
    <w:rsid w:val="001F6994"/>
    <w:rsid w:val="002B7F99"/>
    <w:rsid w:val="002E1090"/>
    <w:rsid w:val="00324133"/>
    <w:rsid w:val="00391EB7"/>
    <w:rsid w:val="003E3D9A"/>
    <w:rsid w:val="00467EE5"/>
    <w:rsid w:val="004D0E41"/>
    <w:rsid w:val="004F6E9C"/>
    <w:rsid w:val="005016D8"/>
    <w:rsid w:val="00573A26"/>
    <w:rsid w:val="005829AE"/>
    <w:rsid w:val="00650DD5"/>
    <w:rsid w:val="00665AF0"/>
    <w:rsid w:val="007F7A51"/>
    <w:rsid w:val="009667C1"/>
    <w:rsid w:val="00B5444E"/>
    <w:rsid w:val="00B8425D"/>
    <w:rsid w:val="00CD2075"/>
    <w:rsid w:val="00CF5C02"/>
    <w:rsid w:val="00D81543"/>
    <w:rsid w:val="00E305AE"/>
    <w:rsid w:val="00ED3397"/>
    <w:rsid w:val="00F34C33"/>
    <w:rsid w:val="00FF12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eaeaea"/>
    </o:shapedefaults>
    <o:shapelayout v:ext="edit">
      <o:idmap v:ext="edit" data="1"/>
      <o:rules v:ext="edit">
        <o:r id="V:Rule1" type="connector" idref="#_x0000_s1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hAnsi="Times New Roman"/>
      <w:kern w:val="2"/>
      <w:sz w:val="18"/>
    </w:rPr>
  </w:style>
  <w:style w:type="paragraph" w:styleId="2">
    <w:name w:val="heading 2"/>
    <w:basedOn w:val="a0"/>
    <w:next w:val="a0"/>
    <w:qFormat/>
    <w:pPr>
      <w:keepNext/>
      <w:outlineLvl w:val="1"/>
    </w:pPr>
    <w:rPr>
      <w:rFonts w:ascii="Arial" w:eastAsia="ＭＳ ゴシック" w:hAnsi="Arial"/>
      <w:sz w:val="16"/>
      <w:szCs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semiHidden/>
    <w:pPr>
      <w:tabs>
        <w:tab w:val="center" w:pos="4252"/>
        <w:tab w:val="right" w:pos="8504"/>
      </w:tabs>
      <w:snapToGrid w:val="0"/>
    </w:pPr>
  </w:style>
  <w:style w:type="paragraph" w:styleId="a5">
    <w:name w:val="footer"/>
    <w:basedOn w:val="a0"/>
    <w:semiHidden/>
    <w:pPr>
      <w:tabs>
        <w:tab w:val="center" w:pos="4252"/>
        <w:tab w:val="right" w:pos="8504"/>
      </w:tabs>
      <w:snapToGrid w:val="0"/>
    </w:pPr>
  </w:style>
  <w:style w:type="paragraph" w:styleId="a6">
    <w:name w:val="Body Text"/>
    <w:basedOn w:val="a0"/>
    <w:semiHidden/>
    <w:pPr>
      <w:jc w:val="center"/>
    </w:pPr>
  </w:style>
  <w:style w:type="paragraph" w:styleId="a7">
    <w:name w:val="Date"/>
    <w:basedOn w:val="a0"/>
    <w:next w:val="a0"/>
    <w:semiHidden/>
  </w:style>
  <w:style w:type="paragraph" w:customStyle="1" w:styleId="a8">
    <w:name w:val="参考文献"/>
    <w:basedOn w:val="a6"/>
    <w:pPr>
      <w:jc w:val="both"/>
    </w:pPr>
    <w:rPr>
      <w:rFonts w:ascii="ＭＳ ゴシック" w:eastAsia="ＭＳ ゴシック" w:hAnsi="ＭＳ ゴシック"/>
      <w:sz w:val="16"/>
      <w:szCs w:val="16"/>
    </w:rPr>
  </w:style>
  <w:style w:type="paragraph" w:customStyle="1" w:styleId="a">
    <w:name w:val="参考文献一覧"/>
    <w:basedOn w:val="a6"/>
    <w:pPr>
      <w:numPr>
        <w:numId w:val="5"/>
      </w:numPr>
      <w:tabs>
        <w:tab w:val="clear" w:pos="585"/>
        <w:tab w:val="num" w:pos="165"/>
      </w:tabs>
      <w:ind w:left="165" w:hanging="165"/>
      <w:jc w:val="both"/>
    </w:pPr>
    <w:rPr>
      <w:sz w:val="16"/>
      <w:szCs w:val="16"/>
    </w:rPr>
  </w:style>
  <w:style w:type="paragraph" w:customStyle="1" w:styleId="a9">
    <w:name w:val="図表写真"/>
    <w:basedOn w:val="a0"/>
    <w:pPr>
      <w:jc w:val="center"/>
    </w:pPr>
    <w:rPr>
      <w:rFonts w:ascii="ＭＳ ゴシック" w:eastAsia="ＭＳ ゴシック" w:hAnsi="ＭＳ ゴシック"/>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758</Words>
  <Characters>4322</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工学院大学建築系学科近藤研究室2000年度卒業論文梗概</vt:lpstr>
      <vt:lpstr>工学院大学建築系学科近藤研究室2000年度卒業論文梗概</vt:lpstr>
    </vt:vector>
  </TitlesOfParts>
  <Company>近藤家</Company>
  <LinksUpToDate>false</LinksUpToDate>
  <CharactersWithSpaces>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工学院大学建築系学科近藤研究室2000年度卒業論文梗概</dc:title>
  <dc:subject/>
  <dc:creator>近藤龍哉</dc:creator>
  <cp:keywords/>
  <cp:lastModifiedBy>阿部道彦</cp:lastModifiedBy>
  <cp:revision>2</cp:revision>
  <cp:lastPrinted>2012-09-10T05:10:00Z</cp:lastPrinted>
  <dcterms:created xsi:type="dcterms:W3CDTF">2013-03-01T03:23:00Z</dcterms:created>
  <dcterms:modified xsi:type="dcterms:W3CDTF">2013-03-01T03:23:00Z</dcterms:modified>
</cp:coreProperties>
</file>