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43" w:rsidRPr="001570FC" w:rsidRDefault="00B52F43" w:rsidP="00B666F1">
      <w:pPr>
        <w:spacing w:line="260" w:lineRule="exact"/>
        <w:jc w:val="center"/>
        <w:rPr>
          <w:b/>
          <w:sz w:val="21"/>
          <w:szCs w:val="21"/>
        </w:rPr>
      </w:pPr>
      <w:r w:rsidRPr="00B52F43">
        <w:rPr>
          <w:rFonts w:hint="eastAsia"/>
          <w:b/>
          <w:sz w:val="21"/>
          <w:szCs w:val="21"/>
        </w:rPr>
        <w:t>総合研究所・都市減災研究センター（</w:t>
      </w:r>
      <w:r w:rsidRPr="00B52F43">
        <w:rPr>
          <w:b/>
          <w:sz w:val="21"/>
          <w:szCs w:val="21"/>
        </w:rPr>
        <w:t>UDM）</w:t>
      </w:r>
      <w:r w:rsidRPr="00B52F43">
        <w:rPr>
          <w:rFonts w:hint="eastAsia"/>
          <w:b/>
          <w:sz w:val="21"/>
          <w:szCs w:val="21"/>
        </w:rPr>
        <w:t>業績</w:t>
      </w:r>
      <w:r w:rsidRPr="00B52F43">
        <w:rPr>
          <w:b/>
          <w:sz w:val="21"/>
          <w:szCs w:val="21"/>
        </w:rPr>
        <w:t>報告書</w:t>
      </w:r>
      <w:r w:rsidRPr="001570FC">
        <w:rPr>
          <w:b/>
          <w:sz w:val="21"/>
          <w:szCs w:val="21"/>
        </w:rPr>
        <w:t>（平成</w:t>
      </w:r>
      <w:r w:rsidR="00A768DD" w:rsidRPr="001570FC">
        <w:rPr>
          <w:rFonts w:hint="eastAsia"/>
          <w:b/>
          <w:sz w:val="21"/>
          <w:szCs w:val="21"/>
        </w:rPr>
        <w:t>２２～</w:t>
      </w:r>
      <w:r w:rsidR="003E0AF3" w:rsidRPr="001570FC">
        <w:rPr>
          <w:rFonts w:hint="eastAsia"/>
          <w:b/>
          <w:sz w:val="21"/>
          <w:szCs w:val="21"/>
        </w:rPr>
        <w:t>２</w:t>
      </w:r>
      <w:r w:rsidR="000B25A6" w:rsidRPr="001570FC">
        <w:rPr>
          <w:rFonts w:hint="eastAsia"/>
          <w:b/>
          <w:sz w:val="21"/>
          <w:szCs w:val="21"/>
        </w:rPr>
        <w:t>６</w:t>
      </w:r>
      <w:r w:rsidRPr="001570FC">
        <w:rPr>
          <w:b/>
          <w:sz w:val="21"/>
          <w:szCs w:val="21"/>
        </w:rPr>
        <w:t>年度）</w:t>
      </w:r>
    </w:p>
    <w:p w:rsidR="00B52F43" w:rsidRPr="00B52F43" w:rsidRDefault="00B52F43" w:rsidP="00B666F1">
      <w:pPr>
        <w:spacing w:line="260" w:lineRule="exact"/>
        <w:jc w:val="center"/>
        <w:rPr>
          <w:b/>
          <w:sz w:val="21"/>
          <w:szCs w:val="21"/>
        </w:rPr>
      </w:pPr>
      <w:r w:rsidRPr="001570FC">
        <w:rPr>
          <w:rFonts w:hint="eastAsia"/>
          <w:b/>
          <w:sz w:val="21"/>
          <w:szCs w:val="21"/>
        </w:rPr>
        <w:t>テーマ</w:t>
      </w:r>
      <w:r w:rsidRPr="001570FC">
        <w:rPr>
          <w:b/>
          <w:sz w:val="21"/>
          <w:szCs w:val="21"/>
        </w:rPr>
        <w:t>5　小課題番号5.</w:t>
      </w:r>
      <w:r w:rsidR="007D6FED" w:rsidRPr="001570FC">
        <w:rPr>
          <w:b/>
          <w:sz w:val="21"/>
          <w:szCs w:val="21"/>
        </w:rPr>
        <w:t>2</w:t>
      </w:r>
      <w:r w:rsidRPr="001570FC">
        <w:rPr>
          <w:rFonts w:hint="eastAsia"/>
          <w:b/>
          <w:sz w:val="21"/>
          <w:szCs w:val="21"/>
        </w:rPr>
        <w:t xml:space="preserve">　</w:t>
      </w:r>
      <w:r w:rsidR="007D6FED" w:rsidRPr="001570FC">
        <w:rPr>
          <w:rFonts w:hint="eastAsia"/>
          <w:b/>
          <w:sz w:val="21"/>
          <w:szCs w:val="21"/>
        </w:rPr>
        <w:t>三好勝則</w:t>
      </w:r>
      <w:r w:rsidRPr="001570FC">
        <w:rPr>
          <w:rFonts w:hint="eastAsia"/>
          <w:b/>
          <w:sz w:val="21"/>
          <w:szCs w:val="21"/>
        </w:rPr>
        <w:t>（</w:t>
      </w:r>
      <w:r w:rsidR="007D6FED" w:rsidRPr="001570FC">
        <w:rPr>
          <w:rFonts w:hint="eastAsia"/>
          <w:b/>
          <w:sz w:val="21"/>
          <w:szCs w:val="21"/>
        </w:rPr>
        <w:t>建築学部</w:t>
      </w:r>
      <w:r w:rsidR="007D6FED">
        <w:rPr>
          <w:rFonts w:hint="eastAsia"/>
          <w:b/>
          <w:sz w:val="21"/>
          <w:szCs w:val="21"/>
        </w:rPr>
        <w:t>まちづくり学科</w:t>
      </w:r>
      <w:r w:rsidRPr="00B52F43">
        <w:rPr>
          <w:rFonts w:hint="eastAsia"/>
          <w:b/>
          <w:sz w:val="21"/>
          <w:szCs w:val="21"/>
        </w:rPr>
        <w:t>）</w:t>
      </w:r>
    </w:p>
    <w:p w:rsidR="00B52F43" w:rsidRPr="007D6FED" w:rsidRDefault="00B52F43" w:rsidP="00B666F1">
      <w:pPr>
        <w:spacing w:line="260" w:lineRule="exact"/>
        <w:jc w:val="center"/>
        <w:rPr>
          <w:b/>
          <w:sz w:val="21"/>
          <w:szCs w:val="21"/>
        </w:rPr>
      </w:pPr>
    </w:p>
    <w:p w:rsidR="009B3346" w:rsidRPr="00102AEF" w:rsidRDefault="009B3346" w:rsidP="00B666F1">
      <w:pPr>
        <w:spacing w:line="260" w:lineRule="exact"/>
        <w:rPr>
          <w:sz w:val="18"/>
          <w:szCs w:val="18"/>
          <w:u w:val="single"/>
        </w:rPr>
      </w:pPr>
    </w:p>
    <w:p w:rsidR="009B3346" w:rsidRPr="00102AEF" w:rsidRDefault="009B3346" w:rsidP="00B666F1">
      <w:pPr>
        <w:spacing w:line="260" w:lineRule="exact"/>
        <w:rPr>
          <w:b/>
          <w:sz w:val="18"/>
          <w:szCs w:val="18"/>
          <w:u w:val="single"/>
        </w:rPr>
      </w:pPr>
      <w:r w:rsidRPr="00102AEF">
        <w:rPr>
          <w:rFonts w:hint="eastAsia"/>
          <w:b/>
          <w:sz w:val="18"/>
          <w:szCs w:val="18"/>
          <w:u w:val="single"/>
        </w:rPr>
        <w:t>著書</w:t>
      </w:r>
    </w:p>
    <w:p w:rsidR="007D6FED" w:rsidRPr="00102AEF" w:rsidRDefault="009B3346" w:rsidP="007D6FED">
      <w:pPr>
        <w:spacing w:line="260" w:lineRule="exact"/>
        <w:ind w:left="143" w:hangingChars="79" w:hanging="143"/>
        <w:rPr>
          <w:sz w:val="18"/>
          <w:szCs w:val="18"/>
        </w:rPr>
      </w:pPr>
      <w:r w:rsidRPr="00102AEF">
        <w:rPr>
          <w:rFonts w:hint="eastAsia"/>
          <w:b/>
          <w:sz w:val="18"/>
          <w:szCs w:val="18"/>
        </w:rPr>
        <w:t>1.</w:t>
      </w:r>
      <w:r w:rsidRPr="00102AEF">
        <w:rPr>
          <w:rFonts w:hint="eastAsia"/>
          <w:sz w:val="18"/>
          <w:szCs w:val="18"/>
        </w:rPr>
        <w:t xml:space="preserve"> </w:t>
      </w:r>
      <w:r w:rsidR="007D6FED" w:rsidRPr="007D6FED">
        <w:rPr>
          <w:rFonts w:hint="eastAsia"/>
          <w:sz w:val="18"/>
          <w:szCs w:val="18"/>
          <w:u w:val="single"/>
        </w:rPr>
        <w:t>三好勝則</w:t>
      </w:r>
      <w:r w:rsidR="007D6FED" w:rsidRPr="007D6FED">
        <w:rPr>
          <w:rFonts w:hint="eastAsia"/>
          <w:sz w:val="18"/>
          <w:szCs w:val="18"/>
        </w:rPr>
        <w:t>、地域創造研究所研究叢書第19号、第3部　東日本大震災から学ぶ巨大震災への備え、Ⅰ減災のための地域づくり、pp131-143、愛知東邦大学 2013</w:t>
      </w:r>
    </w:p>
    <w:p w:rsidR="009B3346" w:rsidRPr="00102AEF" w:rsidRDefault="009B3346" w:rsidP="00102AEF">
      <w:pPr>
        <w:spacing w:line="260" w:lineRule="exact"/>
        <w:ind w:left="133" w:hangingChars="79" w:hanging="133"/>
        <w:rPr>
          <w:b/>
          <w:spacing w:val="-6"/>
          <w:sz w:val="18"/>
          <w:szCs w:val="18"/>
        </w:rPr>
      </w:pPr>
    </w:p>
    <w:p w:rsidR="009B3346" w:rsidRPr="00102AEF" w:rsidRDefault="009B3346" w:rsidP="00102AEF">
      <w:pPr>
        <w:spacing w:line="260" w:lineRule="exact"/>
        <w:ind w:left="133" w:hangingChars="79" w:hanging="133"/>
        <w:rPr>
          <w:b/>
          <w:spacing w:val="-6"/>
          <w:sz w:val="18"/>
          <w:szCs w:val="18"/>
        </w:rPr>
      </w:pPr>
      <w:bookmarkStart w:id="0" w:name="_GoBack"/>
      <w:r w:rsidRPr="00102AEF">
        <w:rPr>
          <w:rFonts w:hint="eastAsia"/>
          <w:b/>
          <w:spacing w:val="-6"/>
          <w:sz w:val="18"/>
          <w:szCs w:val="18"/>
        </w:rPr>
        <w:t>査読付き論文</w:t>
      </w:r>
    </w:p>
    <w:bookmarkEnd w:id="0"/>
    <w:p w:rsidR="009B3346" w:rsidRPr="00102AEF" w:rsidRDefault="009B3346" w:rsidP="007D6FED">
      <w:pPr>
        <w:spacing w:line="260" w:lineRule="exact"/>
        <w:ind w:left="133" w:hangingChars="79" w:hanging="133"/>
        <w:rPr>
          <w:sz w:val="18"/>
          <w:szCs w:val="18"/>
        </w:rPr>
      </w:pPr>
      <w:r w:rsidRPr="00102AEF">
        <w:rPr>
          <w:rFonts w:hint="eastAsia"/>
          <w:b/>
          <w:spacing w:val="-6"/>
          <w:sz w:val="18"/>
          <w:szCs w:val="18"/>
        </w:rPr>
        <w:t>1.</w:t>
      </w:r>
    </w:p>
    <w:p w:rsidR="009B3346" w:rsidRPr="00102AEF" w:rsidRDefault="009B3346" w:rsidP="00B666F1">
      <w:pPr>
        <w:spacing w:line="260" w:lineRule="exact"/>
        <w:rPr>
          <w:sz w:val="18"/>
          <w:szCs w:val="18"/>
        </w:rPr>
      </w:pPr>
    </w:p>
    <w:p w:rsidR="00DC76C9" w:rsidRDefault="009B3346" w:rsidP="00B666F1">
      <w:pPr>
        <w:spacing w:line="260" w:lineRule="exact"/>
        <w:rPr>
          <w:b/>
          <w:sz w:val="18"/>
          <w:szCs w:val="18"/>
        </w:rPr>
      </w:pPr>
      <w:r w:rsidRPr="00102AEF">
        <w:rPr>
          <w:rFonts w:hint="eastAsia"/>
          <w:b/>
          <w:sz w:val="18"/>
          <w:szCs w:val="18"/>
        </w:rPr>
        <w:t>国際学会論文（査読付も含む</w:t>
      </w:r>
      <w:r w:rsidR="00DC76C9">
        <w:rPr>
          <w:rFonts w:hint="eastAsia"/>
          <w:b/>
          <w:sz w:val="18"/>
          <w:szCs w:val="18"/>
        </w:rPr>
        <w:t>）</w:t>
      </w:r>
    </w:p>
    <w:p w:rsidR="007D6FED" w:rsidRPr="00DC76C9" w:rsidRDefault="009B3346" w:rsidP="007D6FED">
      <w:pPr>
        <w:spacing w:line="260" w:lineRule="exact"/>
        <w:rPr>
          <w:color w:val="FF0000"/>
          <w:sz w:val="18"/>
          <w:szCs w:val="18"/>
        </w:rPr>
      </w:pPr>
      <w:r w:rsidRPr="00102AEF">
        <w:rPr>
          <w:rFonts w:hint="eastAsia"/>
          <w:b/>
          <w:spacing w:val="-6"/>
          <w:sz w:val="18"/>
          <w:szCs w:val="18"/>
        </w:rPr>
        <w:t>1.</w:t>
      </w:r>
      <w:r w:rsidRPr="00102AEF">
        <w:rPr>
          <w:rFonts w:hint="eastAsia"/>
          <w:spacing w:val="-6"/>
          <w:sz w:val="18"/>
          <w:szCs w:val="18"/>
        </w:rPr>
        <w:t xml:space="preserve"> </w:t>
      </w:r>
    </w:p>
    <w:p w:rsidR="009B3346" w:rsidRPr="00102AEF" w:rsidRDefault="009B3346" w:rsidP="00B666F1">
      <w:pPr>
        <w:spacing w:line="260" w:lineRule="exact"/>
        <w:rPr>
          <w:sz w:val="18"/>
          <w:szCs w:val="18"/>
        </w:rPr>
      </w:pPr>
    </w:p>
    <w:p w:rsidR="009B3346" w:rsidRPr="007D6FED" w:rsidRDefault="009B3346" w:rsidP="00B666F1">
      <w:pPr>
        <w:spacing w:line="260" w:lineRule="exact"/>
        <w:rPr>
          <w:b/>
          <w:sz w:val="18"/>
          <w:szCs w:val="18"/>
        </w:rPr>
      </w:pPr>
      <w:r w:rsidRPr="007D6FED">
        <w:rPr>
          <w:rFonts w:hint="eastAsia"/>
          <w:b/>
          <w:sz w:val="18"/>
          <w:szCs w:val="18"/>
        </w:rPr>
        <w:t>学術雑誌、商業誌、研究機関への研究報告、展望、解説、論説など</w:t>
      </w:r>
    </w:p>
    <w:p w:rsidR="007D6FED" w:rsidRPr="007D6FED" w:rsidRDefault="007D6FED" w:rsidP="007D6FED">
      <w:pPr>
        <w:numPr>
          <w:ilvl w:val="0"/>
          <w:numId w:val="5"/>
        </w:numPr>
        <w:spacing w:line="260" w:lineRule="exact"/>
        <w:rPr>
          <w:sz w:val="18"/>
          <w:szCs w:val="18"/>
        </w:rPr>
      </w:pPr>
      <w:r w:rsidRPr="007D6FED">
        <w:rPr>
          <w:rFonts w:hint="eastAsia"/>
          <w:sz w:val="18"/>
          <w:szCs w:val="18"/>
        </w:rPr>
        <w:t>三好勝則、大震災と情報工学と政</w:t>
      </w:r>
      <w:r w:rsidRPr="007D6FED">
        <w:rPr>
          <w:sz w:val="18"/>
          <w:szCs w:val="18"/>
        </w:rPr>
        <w:t>、</w:t>
      </w:r>
      <w:r w:rsidRPr="007D6FED">
        <w:rPr>
          <w:rFonts w:hint="eastAsia"/>
          <w:sz w:val="18"/>
          <w:szCs w:val="18"/>
        </w:rPr>
        <w:t>地方債月報</w:t>
      </w:r>
      <w:r w:rsidRPr="007D6FED">
        <w:rPr>
          <w:sz w:val="18"/>
          <w:szCs w:val="18"/>
        </w:rPr>
        <w:t>、(</w:t>
      </w:r>
      <w:r w:rsidRPr="007D6FED">
        <w:rPr>
          <w:rFonts w:hint="eastAsia"/>
          <w:sz w:val="18"/>
          <w:szCs w:val="18"/>
        </w:rPr>
        <w:t>372</w:t>
      </w:r>
      <w:r w:rsidRPr="007D6FED">
        <w:rPr>
          <w:sz w:val="18"/>
          <w:szCs w:val="18"/>
        </w:rPr>
        <w:t>)、pp.</w:t>
      </w:r>
      <w:r w:rsidRPr="007D6FED">
        <w:rPr>
          <w:rFonts w:hint="eastAsia"/>
          <w:sz w:val="18"/>
          <w:szCs w:val="18"/>
        </w:rPr>
        <w:t>28</w:t>
      </w:r>
      <w:r w:rsidRPr="007D6FED">
        <w:rPr>
          <w:sz w:val="18"/>
          <w:szCs w:val="18"/>
        </w:rPr>
        <w:t>-</w:t>
      </w:r>
      <w:r w:rsidRPr="007D6FED">
        <w:rPr>
          <w:rFonts w:hint="eastAsia"/>
          <w:sz w:val="18"/>
          <w:szCs w:val="18"/>
        </w:rPr>
        <w:t>29</w:t>
      </w:r>
      <w:r w:rsidRPr="007D6FED">
        <w:rPr>
          <w:sz w:val="18"/>
          <w:szCs w:val="18"/>
        </w:rPr>
        <w:t xml:space="preserve"> 20</w:t>
      </w:r>
      <w:r w:rsidRPr="007D6FED">
        <w:rPr>
          <w:rFonts w:hint="eastAsia"/>
          <w:sz w:val="18"/>
          <w:szCs w:val="18"/>
        </w:rPr>
        <w:t>10</w:t>
      </w:r>
    </w:p>
    <w:p w:rsidR="007D6FED" w:rsidRPr="007D6FED" w:rsidRDefault="007D6FED" w:rsidP="007D6FED">
      <w:pPr>
        <w:numPr>
          <w:ilvl w:val="0"/>
          <w:numId w:val="5"/>
        </w:numPr>
        <w:spacing w:line="260" w:lineRule="exact"/>
        <w:rPr>
          <w:sz w:val="18"/>
          <w:szCs w:val="18"/>
        </w:rPr>
      </w:pPr>
      <w:r w:rsidRPr="007D6FED">
        <w:rPr>
          <w:rFonts w:hint="eastAsia"/>
          <w:sz w:val="18"/>
          <w:szCs w:val="18"/>
        </w:rPr>
        <w:t>三好勝則、復興に関するガバナンス強化のために～大学組織との連携システムづくり～、計画行政、34(3)　(108)、pp18 、2011</w:t>
      </w:r>
      <w:r w:rsidRPr="007D6FED">
        <w:rPr>
          <w:sz w:val="18"/>
          <w:szCs w:val="18"/>
        </w:rPr>
        <w:t xml:space="preserve"> </w:t>
      </w:r>
    </w:p>
    <w:p w:rsidR="00DC76C9" w:rsidRPr="007D6FED" w:rsidRDefault="00DC76C9" w:rsidP="00DC76C9">
      <w:pPr>
        <w:spacing w:line="260" w:lineRule="exact"/>
        <w:rPr>
          <w:sz w:val="18"/>
          <w:szCs w:val="18"/>
        </w:rPr>
      </w:pPr>
    </w:p>
    <w:p w:rsidR="009B3346" w:rsidRPr="00102AEF" w:rsidRDefault="009B3346" w:rsidP="00B666F1">
      <w:pPr>
        <w:spacing w:line="260" w:lineRule="exact"/>
        <w:rPr>
          <w:sz w:val="18"/>
          <w:szCs w:val="18"/>
        </w:rPr>
      </w:pPr>
    </w:p>
    <w:p w:rsidR="00DC76C9" w:rsidRPr="007D6FED" w:rsidRDefault="008C6673" w:rsidP="00DC76C9">
      <w:pPr>
        <w:spacing w:line="260" w:lineRule="exact"/>
        <w:ind w:firstLineChars="100" w:firstLine="181"/>
        <w:rPr>
          <w:b/>
          <w:color w:val="FF0000"/>
          <w:sz w:val="18"/>
          <w:szCs w:val="18"/>
        </w:rPr>
      </w:pPr>
      <w:r w:rsidRPr="00102AEF">
        <w:rPr>
          <w:rFonts w:hint="eastAsia"/>
          <w:b/>
          <w:sz w:val="18"/>
          <w:szCs w:val="18"/>
        </w:rPr>
        <w:t>招待講演</w:t>
      </w:r>
    </w:p>
    <w:p w:rsidR="00207E06" w:rsidRPr="007D6FED" w:rsidRDefault="007D6FED" w:rsidP="00207E06">
      <w:pPr>
        <w:numPr>
          <w:ilvl w:val="0"/>
          <w:numId w:val="2"/>
        </w:numPr>
        <w:spacing w:line="280" w:lineRule="exact"/>
        <w:rPr>
          <w:sz w:val="18"/>
          <w:szCs w:val="18"/>
        </w:rPr>
      </w:pPr>
      <w:r w:rsidRPr="007D6FED">
        <w:rPr>
          <w:rFonts w:hint="eastAsia"/>
          <w:sz w:val="18"/>
          <w:szCs w:val="18"/>
          <w:u w:val="single"/>
        </w:rPr>
        <w:t>三好勝則</w:t>
      </w:r>
      <w:r w:rsidRPr="007D6FED">
        <w:rPr>
          <w:rFonts w:hint="eastAsia"/>
          <w:sz w:val="18"/>
          <w:szCs w:val="18"/>
        </w:rPr>
        <w:t>、東日本大震災から学ぶ巨大地震への備え－減災のための地域づくり－、愛知東邦大学</w:t>
      </w:r>
      <w:r w:rsidR="001570FC">
        <w:rPr>
          <w:rFonts w:hint="eastAsia"/>
          <w:sz w:val="18"/>
          <w:szCs w:val="18"/>
        </w:rPr>
        <w:t xml:space="preserve">　</w:t>
      </w:r>
      <w:r w:rsidRPr="007D6FED">
        <w:rPr>
          <w:rFonts w:hint="eastAsia"/>
          <w:sz w:val="18"/>
          <w:szCs w:val="18"/>
        </w:rPr>
        <w:t>地域創造研究所・東日本大震災研究会、2012年2月11日</w:t>
      </w:r>
    </w:p>
    <w:p w:rsidR="008C6673" w:rsidRPr="00102AEF" w:rsidRDefault="008C6673" w:rsidP="00B666F1">
      <w:pPr>
        <w:spacing w:line="260" w:lineRule="exact"/>
        <w:rPr>
          <w:sz w:val="18"/>
          <w:szCs w:val="18"/>
        </w:rPr>
      </w:pPr>
    </w:p>
    <w:p w:rsidR="008C6673" w:rsidRPr="001570FC" w:rsidRDefault="008C6673" w:rsidP="00B666F1">
      <w:pPr>
        <w:spacing w:line="260" w:lineRule="exact"/>
        <w:rPr>
          <w:b/>
          <w:sz w:val="18"/>
          <w:szCs w:val="18"/>
        </w:rPr>
      </w:pPr>
      <w:r w:rsidRPr="00102AEF">
        <w:rPr>
          <w:rFonts w:hint="eastAsia"/>
          <w:b/>
          <w:sz w:val="18"/>
          <w:szCs w:val="18"/>
        </w:rPr>
        <w:t>口頭発表</w:t>
      </w:r>
    </w:p>
    <w:p w:rsidR="00207E06" w:rsidRPr="001570FC" w:rsidRDefault="001570FC" w:rsidP="00207E06">
      <w:pPr>
        <w:numPr>
          <w:ilvl w:val="0"/>
          <w:numId w:val="3"/>
        </w:numPr>
        <w:spacing w:line="280" w:lineRule="exact"/>
        <w:rPr>
          <w:sz w:val="18"/>
          <w:szCs w:val="18"/>
        </w:rPr>
      </w:pPr>
      <w:r w:rsidRPr="001570FC">
        <w:rPr>
          <w:rFonts w:hint="eastAsia"/>
          <w:sz w:val="18"/>
          <w:szCs w:val="18"/>
          <w:u w:val="single"/>
        </w:rPr>
        <w:t>三好勝則</w:t>
      </w:r>
      <w:r w:rsidRPr="001570FC">
        <w:rPr>
          <w:rFonts w:hint="eastAsia"/>
          <w:sz w:val="18"/>
          <w:szCs w:val="18"/>
        </w:rPr>
        <w:t>、地震･津波発生時における防災機関の活動と課題、日本計画行政学会・四国支部研究会、徳島大学、2011年7月</w:t>
      </w:r>
    </w:p>
    <w:p w:rsidR="009B3346" w:rsidRPr="00102AEF" w:rsidRDefault="009B3346" w:rsidP="00B666F1">
      <w:pPr>
        <w:spacing w:line="260" w:lineRule="exact"/>
        <w:rPr>
          <w:sz w:val="18"/>
          <w:szCs w:val="18"/>
        </w:rPr>
      </w:pPr>
    </w:p>
    <w:p w:rsidR="00B666F1" w:rsidRPr="00102AEF" w:rsidRDefault="00B666F1" w:rsidP="00B666F1">
      <w:pPr>
        <w:spacing w:line="260" w:lineRule="exact"/>
        <w:rPr>
          <w:b/>
          <w:sz w:val="18"/>
          <w:szCs w:val="18"/>
        </w:rPr>
      </w:pPr>
      <w:r w:rsidRPr="00102AEF">
        <w:rPr>
          <w:rFonts w:hint="eastAsia"/>
          <w:b/>
          <w:sz w:val="18"/>
          <w:szCs w:val="18"/>
        </w:rPr>
        <w:t>外部資金の獲得</w:t>
      </w:r>
    </w:p>
    <w:p w:rsidR="00207E06" w:rsidRPr="00102AEF" w:rsidRDefault="00207E06" w:rsidP="00207E06">
      <w:pPr>
        <w:numPr>
          <w:ilvl w:val="0"/>
          <w:numId w:val="4"/>
        </w:numPr>
        <w:spacing w:line="280" w:lineRule="exact"/>
        <w:rPr>
          <w:sz w:val="18"/>
          <w:szCs w:val="18"/>
        </w:rPr>
      </w:pPr>
    </w:p>
    <w:p w:rsidR="00207E06" w:rsidRPr="00102AEF" w:rsidRDefault="00207E06" w:rsidP="00B666F1">
      <w:pPr>
        <w:spacing w:line="260" w:lineRule="exact"/>
        <w:rPr>
          <w:sz w:val="18"/>
          <w:szCs w:val="18"/>
        </w:rPr>
      </w:pPr>
    </w:p>
    <w:p w:rsidR="009B3346" w:rsidRPr="00102AEF" w:rsidRDefault="009B3346" w:rsidP="00B666F1">
      <w:pPr>
        <w:spacing w:line="260" w:lineRule="exact"/>
        <w:rPr>
          <w:b/>
          <w:sz w:val="18"/>
          <w:szCs w:val="18"/>
        </w:rPr>
      </w:pPr>
      <w:r w:rsidRPr="00102AEF">
        <w:rPr>
          <w:rFonts w:hint="eastAsia"/>
          <w:b/>
          <w:sz w:val="18"/>
          <w:szCs w:val="18"/>
        </w:rPr>
        <w:t>知的財産権の取得（国内特許、国外特許、実用新案、著作権など）</w:t>
      </w:r>
    </w:p>
    <w:p w:rsidR="009B3346" w:rsidRPr="00102AEF" w:rsidRDefault="009B3346" w:rsidP="00B666F1">
      <w:pPr>
        <w:spacing w:line="260" w:lineRule="exact"/>
        <w:rPr>
          <w:sz w:val="18"/>
          <w:szCs w:val="18"/>
        </w:rPr>
      </w:pPr>
      <w:r w:rsidRPr="00102AEF">
        <w:rPr>
          <w:rFonts w:hint="eastAsia"/>
          <w:b/>
          <w:spacing w:val="-6"/>
          <w:sz w:val="18"/>
          <w:szCs w:val="18"/>
        </w:rPr>
        <w:t>1.</w:t>
      </w:r>
      <w:r w:rsidR="00C43BFF" w:rsidRPr="00102AEF">
        <w:rPr>
          <w:rFonts w:hint="eastAsia"/>
          <w:b/>
          <w:spacing w:val="-6"/>
          <w:sz w:val="18"/>
          <w:szCs w:val="18"/>
        </w:rPr>
        <w:t xml:space="preserve"> </w:t>
      </w:r>
    </w:p>
    <w:p w:rsidR="009B3346" w:rsidRPr="00102AEF" w:rsidRDefault="009B3346" w:rsidP="00B666F1">
      <w:pPr>
        <w:spacing w:line="260" w:lineRule="exact"/>
        <w:rPr>
          <w:sz w:val="18"/>
          <w:szCs w:val="18"/>
        </w:rPr>
      </w:pPr>
    </w:p>
    <w:p w:rsidR="00D10D3D" w:rsidRDefault="009B3346" w:rsidP="00B666F1">
      <w:pPr>
        <w:spacing w:line="260" w:lineRule="exact"/>
        <w:rPr>
          <w:b/>
          <w:sz w:val="18"/>
          <w:szCs w:val="18"/>
        </w:rPr>
      </w:pPr>
      <w:r w:rsidRPr="00102AEF">
        <w:rPr>
          <w:rFonts w:hint="eastAsia"/>
          <w:b/>
          <w:sz w:val="18"/>
          <w:szCs w:val="18"/>
        </w:rPr>
        <w:t>各種メディア</w:t>
      </w:r>
      <w:r w:rsidR="009C7488" w:rsidRPr="00102AEF">
        <w:rPr>
          <w:rFonts w:hint="eastAsia"/>
          <w:b/>
          <w:sz w:val="18"/>
          <w:szCs w:val="18"/>
        </w:rPr>
        <w:t>（新聞・テレビ・ラジオなど</w:t>
      </w:r>
      <w:r w:rsidR="00C43BFF" w:rsidRPr="00102AEF">
        <w:rPr>
          <w:rFonts w:hint="eastAsia"/>
          <w:b/>
          <w:sz w:val="18"/>
          <w:szCs w:val="18"/>
        </w:rPr>
        <w:t>）</w:t>
      </w:r>
      <w:r w:rsidRPr="00102AEF">
        <w:rPr>
          <w:rFonts w:hint="eastAsia"/>
          <w:b/>
          <w:sz w:val="18"/>
          <w:szCs w:val="18"/>
        </w:rPr>
        <w:t>・展示会等で公表</w:t>
      </w:r>
    </w:p>
    <w:p w:rsidR="00C43BFF" w:rsidRPr="00102AEF" w:rsidRDefault="00C43BFF" w:rsidP="00B666F1">
      <w:pPr>
        <w:spacing w:line="260" w:lineRule="exact"/>
        <w:rPr>
          <w:sz w:val="18"/>
          <w:szCs w:val="18"/>
        </w:rPr>
      </w:pPr>
      <w:r w:rsidRPr="00102AEF">
        <w:rPr>
          <w:rFonts w:hint="eastAsia"/>
          <w:b/>
          <w:spacing w:val="-6"/>
          <w:sz w:val="18"/>
          <w:szCs w:val="18"/>
        </w:rPr>
        <w:t xml:space="preserve">1. </w:t>
      </w:r>
    </w:p>
    <w:p w:rsidR="009B3346" w:rsidRPr="00102AEF" w:rsidRDefault="009B3346" w:rsidP="00B666F1">
      <w:pPr>
        <w:spacing w:line="260" w:lineRule="exact"/>
        <w:rPr>
          <w:sz w:val="18"/>
          <w:szCs w:val="18"/>
        </w:rPr>
      </w:pPr>
    </w:p>
    <w:p w:rsidR="00C43BFF" w:rsidRPr="00102AEF" w:rsidRDefault="00DB144F" w:rsidP="00B666F1">
      <w:pPr>
        <w:spacing w:line="26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輩出した</w:t>
      </w:r>
      <w:r w:rsidR="00C43BFF" w:rsidRPr="00102AEF">
        <w:rPr>
          <w:rFonts w:hint="eastAsia"/>
          <w:b/>
          <w:sz w:val="18"/>
          <w:szCs w:val="18"/>
        </w:rPr>
        <w:t>博士</w:t>
      </w:r>
      <w:r>
        <w:rPr>
          <w:rFonts w:hint="eastAsia"/>
          <w:b/>
          <w:sz w:val="18"/>
          <w:szCs w:val="18"/>
        </w:rPr>
        <w:t>・修士・学士</w:t>
      </w:r>
    </w:p>
    <w:p w:rsidR="001570FC" w:rsidRPr="00102AEF" w:rsidRDefault="00C43BFF" w:rsidP="001570FC">
      <w:pPr>
        <w:spacing w:line="260" w:lineRule="exact"/>
        <w:rPr>
          <w:b/>
          <w:sz w:val="18"/>
          <w:szCs w:val="18"/>
        </w:rPr>
      </w:pPr>
      <w:r w:rsidRPr="00102AEF">
        <w:rPr>
          <w:rFonts w:hint="eastAsia"/>
          <w:b/>
          <w:spacing w:val="-6"/>
          <w:sz w:val="18"/>
          <w:szCs w:val="18"/>
        </w:rPr>
        <w:t xml:space="preserve">1. </w:t>
      </w:r>
    </w:p>
    <w:p w:rsidR="00C43BFF" w:rsidRPr="00102AEF" w:rsidRDefault="00C43BFF" w:rsidP="00B666F1">
      <w:pPr>
        <w:spacing w:line="260" w:lineRule="exact"/>
        <w:rPr>
          <w:b/>
          <w:sz w:val="18"/>
          <w:szCs w:val="18"/>
        </w:rPr>
      </w:pPr>
    </w:p>
    <w:p w:rsidR="00C43BFF" w:rsidRPr="00102AEF" w:rsidRDefault="00C43BFF" w:rsidP="00B666F1">
      <w:pPr>
        <w:spacing w:line="260" w:lineRule="exact"/>
        <w:rPr>
          <w:sz w:val="18"/>
          <w:szCs w:val="18"/>
        </w:rPr>
      </w:pPr>
    </w:p>
    <w:p w:rsidR="00B61709" w:rsidRDefault="00B61709" w:rsidP="00B666F1">
      <w:pPr>
        <w:spacing w:line="260" w:lineRule="exact"/>
        <w:rPr>
          <w:b/>
          <w:sz w:val="18"/>
          <w:szCs w:val="18"/>
        </w:rPr>
      </w:pPr>
      <w:r w:rsidRPr="00102AEF">
        <w:rPr>
          <w:rFonts w:hint="eastAsia"/>
          <w:b/>
          <w:sz w:val="18"/>
          <w:szCs w:val="18"/>
        </w:rPr>
        <w:t>その他（報告会・シンポジウムの主催・共催など）</w:t>
      </w:r>
    </w:p>
    <w:p w:rsidR="001570FC" w:rsidRPr="001570FC" w:rsidRDefault="001570FC" w:rsidP="001570FC">
      <w:pPr>
        <w:spacing w:line="260" w:lineRule="exact"/>
        <w:rPr>
          <w:sz w:val="18"/>
          <w:szCs w:val="18"/>
        </w:rPr>
      </w:pPr>
      <w:r w:rsidRPr="001570FC">
        <w:rPr>
          <w:rFonts w:hint="eastAsia"/>
          <w:b/>
          <w:sz w:val="18"/>
          <w:szCs w:val="18"/>
        </w:rPr>
        <w:t xml:space="preserve">　</w:t>
      </w:r>
      <w:r w:rsidRPr="001570FC">
        <w:rPr>
          <w:rFonts w:hint="eastAsia"/>
          <w:sz w:val="18"/>
          <w:szCs w:val="18"/>
        </w:rPr>
        <w:t>東日本大震災復旧復興支援特別委員会、日本計画行政学会</w:t>
      </w:r>
    </w:p>
    <w:p w:rsidR="001570FC" w:rsidRPr="001570FC" w:rsidRDefault="001570FC" w:rsidP="001570FC">
      <w:pPr>
        <w:spacing w:line="260" w:lineRule="exact"/>
        <w:rPr>
          <w:sz w:val="18"/>
          <w:szCs w:val="18"/>
        </w:rPr>
      </w:pPr>
      <w:r w:rsidRPr="001570FC">
        <w:rPr>
          <w:rFonts w:hint="eastAsia"/>
          <w:sz w:val="18"/>
          <w:szCs w:val="18"/>
        </w:rPr>
        <w:t xml:space="preserve">　東日本大震災調査復興支援本部　研究･提言部会･首都、日本建築学会</w:t>
      </w:r>
    </w:p>
    <w:p w:rsidR="00D10D3D" w:rsidRPr="001570FC" w:rsidRDefault="001570FC" w:rsidP="001570FC">
      <w:pPr>
        <w:spacing w:line="260" w:lineRule="exact"/>
        <w:ind w:firstLineChars="100" w:firstLine="180"/>
        <w:rPr>
          <w:b/>
          <w:sz w:val="18"/>
          <w:szCs w:val="18"/>
        </w:rPr>
      </w:pPr>
      <w:r w:rsidRPr="001570FC">
        <w:rPr>
          <w:rFonts w:hint="eastAsia"/>
          <w:sz w:val="18"/>
          <w:szCs w:val="18"/>
        </w:rPr>
        <w:t>高松市消防防災等のあり方検討委員会委員長</w:t>
      </w:r>
    </w:p>
    <w:sectPr w:rsidR="00D10D3D" w:rsidRPr="001570FC" w:rsidSect="00B65F1C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C9" w:rsidRDefault="00D53DC9" w:rsidP="00EF3DB9">
      <w:r>
        <w:separator/>
      </w:r>
    </w:p>
  </w:endnote>
  <w:endnote w:type="continuationSeparator" w:id="0">
    <w:p w:rsidR="00D53DC9" w:rsidRDefault="00D53DC9" w:rsidP="00EF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C9" w:rsidRDefault="00D53DC9" w:rsidP="00EF3DB9">
      <w:r>
        <w:separator/>
      </w:r>
    </w:p>
  </w:footnote>
  <w:footnote w:type="continuationSeparator" w:id="0">
    <w:p w:rsidR="00D53DC9" w:rsidRDefault="00D53DC9" w:rsidP="00EF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6209"/>
    <w:multiLevelType w:val="hybridMultilevel"/>
    <w:tmpl w:val="CFF215CA"/>
    <w:lvl w:ilvl="0" w:tplc="662C3B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5A6172"/>
    <w:multiLevelType w:val="hybridMultilevel"/>
    <w:tmpl w:val="EC925938"/>
    <w:lvl w:ilvl="0" w:tplc="EFB238D0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52CA62C4"/>
    <w:multiLevelType w:val="hybridMultilevel"/>
    <w:tmpl w:val="25A8272C"/>
    <w:lvl w:ilvl="0" w:tplc="FF9A6A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CA79AF"/>
    <w:multiLevelType w:val="hybridMultilevel"/>
    <w:tmpl w:val="34180608"/>
    <w:lvl w:ilvl="0" w:tplc="B4000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257D7D"/>
    <w:multiLevelType w:val="hybridMultilevel"/>
    <w:tmpl w:val="B7502472"/>
    <w:lvl w:ilvl="0" w:tplc="834C7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346"/>
    <w:rsid w:val="000B25A6"/>
    <w:rsid w:val="001009E7"/>
    <w:rsid w:val="00102AEF"/>
    <w:rsid w:val="001570FC"/>
    <w:rsid w:val="00207E06"/>
    <w:rsid w:val="00214356"/>
    <w:rsid w:val="00375BF4"/>
    <w:rsid w:val="003E0AF3"/>
    <w:rsid w:val="005C0D54"/>
    <w:rsid w:val="00734BE0"/>
    <w:rsid w:val="007D6FED"/>
    <w:rsid w:val="007E6B9B"/>
    <w:rsid w:val="008C6673"/>
    <w:rsid w:val="009B3346"/>
    <w:rsid w:val="009B3F0D"/>
    <w:rsid w:val="009C7488"/>
    <w:rsid w:val="00A076C5"/>
    <w:rsid w:val="00A768DD"/>
    <w:rsid w:val="00B52F43"/>
    <w:rsid w:val="00B61709"/>
    <w:rsid w:val="00B65F1C"/>
    <w:rsid w:val="00B666F1"/>
    <w:rsid w:val="00B86F6F"/>
    <w:rsid w:val="00C06947"/>
    <w:rsid w:val="00C43BFF"/>
    <w:rsid w:val="00CF1135"/>
    <w:rsid w:val="00D10D3D"/>
    <w:rsid w:val="00D53DC9"/>
    <w:rsid w:val="00DB144F"/>
    <w:rsid w:val="00DC76C9"/>
    <w:rsid w:val="00E40BE9"/>
    <w:rsid w:val="00ED5955"/>
    <w:rsid w:val="00EE298D"/>
    <w:rsid w:val="00EF3DB9"/>
    <w:rsid w:val="00F7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DCEEF-5BA5-40B9-AF9B-87A00B08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46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3DB9"/>
    <w:rPr>
      <w:rFonts w:ascii="ＭＳ 明朝" w:hAnsi="ＭＳ 明朝"/>
      <w:kern w:val="2"/>
      <w:sz w:val="22"/>
      <w:szCs w:val="22"/>
    </w:rPr>
  </w:style>
  <w:style w:type="paragraph" w:styleId="a5">
    <w:name w:val="footer"/>
    <w:basedOn w:val="a"/>
    <w:link w:val="a6"/>
    <w:rsid w:val="00EF3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3DB9"/>
    <w:rPr>
      <w:rFonts w:ascii="ＭＳ 明朝" w:hAnsi="ＭＳ 明朝"/>
      <w:kern w:val="2"/>
      <w:sz w:val="22"/>
      <w:szCs w:val="22"/>
    </w:rPr>
  </w:style>
  <w:style w:type="paragraph" w:styleId="a7">
    <w:name w:val="Balloon Text"/>
    <w:basedOn w:val="a"/>
    <w:link w:val="a8"/>
    <w:rsid w:val="00E40B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40B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CDFB-CA96-443F-840B-C2CCA533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発表論文名・著書名　等</vt:lpstr>
      <vt:lpstr>発表論文名・著書名　等</vt:lpstr>
    </vt:vector>
  </TitlesOfParts>
  <Company>工学院大学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発表論文名・著書名　等</dc:title>
  <dc:subject/>
  <dc:creator>Y.Hisada</dc:creator>
  <cp:keywords/>
  <dc:description/>
  <cp:lastModifiedBy>hisada</cp:lastModifiedBy>
  <cp:revision>3</cp:revision>
  <cp:lastPrinted>2015-03-09T02:52:00Z</cp:lastPrinted>
  <dcterms:created xsi:type="dcterms:W3CDTF">2015-02-25T21:44:00Z</dcterms:created>
  <dcterms:modified xsi:type="dcterms:W3CDTF">2015-03-09T03:32:00Z</dcterms:modified>
</cp:coreProperties>
</file>