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022" w:rsidRPr="001F318A" w:rsidRDefault="00DD1022" w:rsidP="00DD1022">
      <w:pPr>
        <w:spacing w:line="300" w:lineRule="exact"/>
        <w:jc w:val="center"/>
        <w:rPr>
          <w:b/>
          <w:sz w:val="21"/>
          <w:szCs w:val="21"/>
        </w:rPr>
      </w:pPr>
      <w:r w:rsidRPr="001F318A">
        <w:rPr>
          <w:rFonts w:hint="eastAsia"/>
          <w:b/>
          <w:sz w:val="21"/>
          <w:szCs w:val="21"/>
        </w:rPr>
        <w:t>総合研究所・都市減災研究センター（</w:t>
      </w:r>
      <w:r w:rsidRPr="001F318A">
        <w:rPr>
          <w:b/>
          <w:sz w:val="21"/>
          <w:szCs w:val="21"/>
        </w:rPr>
        <w:t>UDM</w:t>
      </w:r>
      <w:r w:rsidRPr="001F318A">
        <w:rPr>
          <w:b/>
          <w:sz w:val="21"/>
          <w:szCs w:val="21"/>
        </w:rPr>
        <w:t>）</w:t>
      </w:r>
      <w:r w:rsidRPr="001F318A">
        <w:rPr>
          <w:rFonts w:hint="eastAsia"/>
          <w:b/>
          <w:sz w:val="21"/>
          <w:szCs w:val="21"/>
        </w:rPr>
        <w:t>業績</w:t>
      </w:r>
      <w:r w:rsidRPr="001F318A">
        <w:rPr>
          <w:b/>
          <w:sz w:val="21"/>
          <w:szCs w:val="21"/>
        </w:rPr>
        <w:t>報告書（平成</w:t>
      </w:r>
      <w:r w:rsidR="00FE7EF9" w:rsidRPr="001F318A">
        <w:rPr>
          <w:rFonts w:hint="eastAsia"/>
          <w:b/>
          <w:sz w:val="21"/>
          <w:szCs w:val="21"/>
        </w:rPr>
        <w:t>22</w:t>
      </w:r>
      <w:r w:rsidR="00FE7EF9" w:rsidRPr="001F318A">
        <w:rPr>
          <w:rFonts w:hint="eastAsia"/>
          <w:b/>
          <w:sz w:val="21"/>
          <w:szCs w:val="21"/>
        </w:rPr>
        <w:t>～</w:t>
      </w:r>
      <w:r w:rsidR="00FE7EF9" w:rsidRPr="001F318A">
        <w:rPr>
          <w:rFonts w:hint="eastAsia"/>
          <w:b/>
          <w:sz w:val="21"/>
          <w:szCs w:val="21"/>
        </w:rPr>
        <w:t>26</w:t>
      </w:r>
      <w:r w:rsidRPr="001F318A">
        <w:rPr>
          <w:b/>
          <w:sz w:val="21"/>
          <w:szCs w:val="21"/>
        </w:rPr>
        <w:t>年度）</w:t>
      </w:r>
    </w:p>
    <w:p w:rsidR="00DD1022" w:rsidRPr="001F318A" w:rsidRDefault="00DD1022" w:rsidP="00DD1022">
      <w:pPr>
        <w:spacing w:line="300" w:lineRule="exact"/>
        <w:jc w:val="center"/>
        <w:rPr>
          <w:b/>
          <w:sz w:val="21"/>
          <w:szCs w:val="21"/>
        </w:rPr>
      </w:pPr>
      <w:r w:rsidRPr="001F318A">
        <w:rPr>
          <w:rFonts w:hint="eastAsia"/>
          <w:b/>
          <w:sz w:val="21"/>
          <w:szCs w:val="21"/>
        </w:rPr>
        <w:t>テーマ</w:t>
      </w:r>
      <w:r w:rsidRPr="001F318A">
        <w:rPr>
          <w:rFonts w:hint="eastAsia"/>
          <w:b/>
          <w:sz w:val="21"/>
          <w:szCs w:val="21"/>
        </w:rPr>
        <w:t>3</w:t>
      </w:r>
      <w:r w:rsidRPr="001F318A">
        <w:rPr>
          <w:b/>
          <w:sz w:val="21"/>
          <w:szCs w:val="21"/>
        </w:rPr>
        <w:t xml:space="preserve">　小課題番号</w:t>
      </w:r>
      <w:r w:rsidRPr="001F318A">
        <w:rPr>
          <w:rFonts w:hint="eastAsia"/>
          <w:b/>
          <w:sz w:val="21"/>
          <w:szCs w:val="21"/>
        </w:rPr>
        <w:t>3.1</w:t>
      </w:r>
      <w:r w:rsidRPr="001F318A">
        <w:rPr>
          <w:rFonts w:hint="eastAsia"/>
          <w:b/>
          <w:sz w:val="21"/>
          <w:szCs w:val="21"/>
        </w:rPr>
        <w:t xml:space="preserve">　阿部道彦（</w:t>
      </w:r>
      <w:r w:rsidR="001F318A">
        <w:rPr>
          <w:rFonts w:hint="eastAsia"/>
          <w:b/>
          <w:sz w:val="21"/>
          <w:szCs w:val="21"/>
        </w:rPr>
        <w:t>建築学部</w:t>
      </w:r>
      <w:bookmarkStart w:id="0" w:name="_GoBack"/>
      <w:bookmarkEnd w:id="0"/>
      <w:r w:rsidRPr="001F318A">
        <w:rPr>
          <w:rFonts w:hint="eastAsia"/>
          <w:b/>
          <w:sz w:val="21"/>
          <w:szCs w:val="21"/>
        </w:rPr>
        <w:t>建築学科）</w:t>
      </w:r>
    </w:p>
    <w:p w:rsidR="00DD1022" w:rsidRPr="00DB58D3" w:rsidRDefault="00DD1022" w:rsidP="00DD1022">
      <w:pPr>
        <w:spacing w:line="300" w:lineRule="exact"/>
        <w:jc w:val="center"/>
        <w:rPr>
          <w:b/>
          <w:sz w:val="18"/>
          <w:szCs w:val="21"/>
        </w:rPr>
      </w:pPr>
    </w:p>
    <w:p w:rsidR="00DD1022" w:rsidRDefault="00DD1022" w:rsidP="00DD1022">
      <w:pPr>
        <w:spacing w:line="300" w:lineRule="exact"/>
        <w:ind w:left="114" w:hangingChars="79" w:hanging="114"/>
        <w:rPr>
          <w:b/>
          <w:spacing w:val="-6"/>
          <w:sz w:val="18"/>
          <w:szCs w:val="21"/>
        </w:rPr>
      </w:pPr>
      <w:r w:rsidRPr="00DB58D3">
        <w:rPr>
          <w:rFonts w:hint="eastAsia"/>
          <w:b/>
          <w:spacing w:val="-6"/>
          <w:sz w:val="18"/>
          <w:szCs w:val="21"/>
        </w:rPr>
        <w:t>著書</w:t>
      </w:r>
    </w:p>
    <w:p w:rsidR="001766DC" w:rsidRDefault="001766DC" w:rsidP="00DD1022">
      <w:pPr>
        <w:spacing w:line="300" w:lineRule="exact"/>
        <w:ind w:left="114" w:hangingChars="79" w:hanging="114"/>
        <w:rPr>
          <w:spacing w:val="-6"/>
          <w:sz w:val="18"/>
          <w:szCs w:val="21"/>
        </w:rPr>
      </w:pPr>
      <w:r>
        <w:rPr>
          <w:rFonts w:hint="eastAsia"/>
          <w:b/>
          <w:spacing w:val="-6"/>
          <w:sz w:val="18"/>
          <w:szCs w:val="21"/>
        </w:rPr>
        <w:t>1.</w:t>
      </w:r>
      <w:r>
        <w:rPr>
          <w:b/>
          <w:spacing w:val="-6"/>
          <w:sz w:val="18"/>
          <w:szCs w:val="21"/>
        </w:rPr>
        <w:t xml:space="preserve"> </w:t>
      </w:r>
      <w:r w:rsidR="00D31136" w:rsidRPr="00D31136">
        <w:rPr>
          <w:rFonts w:hint="eastAsia"/>
          <w:spacing w:val="-6"/>
          <w:sz w:val="18"/>
          <w:szCs w:val="21"/>
          <w:u w:val="single"/>
        </w:rPr>
        <w:t>阿部道彦</w:t>
      </w:r>
      <w:r w:rsidR="00D31136" w:rsidRPr="00D31136">
        <w:rPr>
          <w:rFonts w:hint="eastAsia"/>
          <w:spacing w:val="-6"/>
          <w:sz w:val="18"/>
          <w:szCs w:val="21"/>
        </w:rPr>
        <w:t>、他：高炉スラグ細骨材を使用するコンクリートの調合設計・施工指針・同解説（分担）、日本建築学会</w:t>
      </w:r>
      <w:r w:rsidR="00D31136" w:rsidRPr="00D31136">
        <w:rPr>
          <w:rFonts w:hint="eastAsia"/>
          <w:spacing w:val="-6"/>
          <w:sz w:val="18"/>
          <w:szCs w:val="21"/>
        </w:rPr>
        <w:t>, 2013.2</w:t>
      </w:r>
    </w:p>
    <w:p w:rsidR="00D31136" w:rsidRDefault="00D31136" w:rsidP="00DD1022">
      <w:pPr>
        <w:spacing w:line="300" w:lineRule="exact"/>
        <w:ind w:left="114" w:hangingChars="79" w:hanging="114"/>
        <w:rPr>
          <w:spacing w:val="-6"/>
          <w:sz w:val="18"/>
          <w:szCs w:val="21"/>
        </w:rPr>
      </w:pPr>
      <w:r>
        <w:rPr>
          <w:spacing w:val="-6"/>
          <w:sz w:val="18"/>
          <w:szCs w:val="21"/>
        </w:rPr>
        <w:t xml:space="preserve">  </w:t>
      </w:r>
      <w:r>
        <w:rPr>
          <w:rFonts w:hint="eastAsia"/>
          <w:spacing w:val="-6"/>
          <w:sz w:val="18"/>
          <w:szCs w:val="21"/>
        </w:rPr>
        <w:t>他６件</w:t>
      </w:r>
    </w:p>
    <w:p w:rsidR="00D31136" w:rsidRPr="00DB58D3" w:rsidRDefault="00D31136" w:rsidP="00DD1022">
      <w:pPr>
        <w:spacing w:line="300" w:lineRule="exact"/>
        <w:ind w:left="114" w:hangingChars="79" w:hanging="114"/>
        <w:rPr>
          <w:b/>
          <w:spacing w:val="-6"/>
          <w:sz w:val="18"/>
          <w:szCs w:val="21"/>
        </w:rPr>
      </w:pPr>
    </w:p>
    <w:p w:rsidR="00DD1022" w:rsidRPr="005868C1" w:rsidRDefault="001766DC" w:rsidP="00DD1022">
      <w:pPr>
        <w:spacing w:line="300" w:lineRule="exact"/>
        <w:ind w:left="114" w:hangingChars="79" w:hanging="114"/>
        <w:rPr>
          <w:rFonts w:eastAsia="ＭＳ 明朝"/>
          <w:b/>
          <w:spacing w:val="-6"/>
          <w:sz w:val="18"/>
          <w:szCs w:val="21"/>
        </w:rPr>
      </w:pPr>
      <w:r w:rsidRPr="005868C1">
        <w:rPr>
          <w:rFonts w:eastAsia="ＭＳ 明朝" w:hint="eastAsia"/>
          <w:b/>
          <w:spacing w:val="-6"/>
          <w:sz w:val="18"/>
          <w:szCs w:val="21"/>
        </w:rPr>
        <w:t>査読</w:t>
      </w:r>
      <w:r w:rsidR="00DD1022" w:rsidRPr="005868C1">
        <w:rPr>
          <w:rFonts w:eastAsia="ＭＳ 明朝" w:hint="eastAsia"/>
          <w:b/>
          <w:spacing w:val="-6"/>
          <w:sz w:val="18"/>
          <w:szCs w:val="21"/>
        </w:rPr>
        <w:t>付き論文</w:t>
      </w:r>
    </w:p>
    <w:p w:rsidR="00DD1022" w:rsidRPr="00DB58D3" w:rsidRDefault="001766DC" w:rsidP="0073126C">
      <w:pPr>
        <w:pStyle w:val="1"/>
        <w:spacing w:line="300" w:lineRule="exact"/>
        <w:ind w:leftChars="0" w:left="157" w:hangingChars="100" w:hanging="157"/>
        <w:rPr>
          <w:rFonts w:ascii="Times New Roman" w:eastAsia="ＭＳ Ｐ明朝" w:hAnsi="Times New Roman"/>
          <w:sz w:val="18"/>
          <w:szCs w:val="21"/>
        </w:rPr>
      </w:pPr>
      <w:r>
        <w:rPr>
          <w:rFonts w:eastAsia="ＭＳ Ｐ明朝" w:hint="eastAsia"/>
          <w:b/>
          <w:sz w:val="18"/>
          <w:szCs w:val="21"/>
        </w:rPr>
        <w:t>1</w:t>
      </w:r>
      <w:r w:rsidR="00DD1022" w:rsidRPr="00DB58D3">
        <w:rPr>
          <w:rFonts w:eastAsia="ＭＳ Ｐ明朝"/>
          <w:b/>
          <w:sz w:val="18"/>
          <w:szCs w:val="21"/>
        </w:rPr>
        <w:t>.</w:t>
      </w:r>
      <w:r w:rsidR="00DD1022" w:rsidRPr="00DB58D3">
        <w:rPr>
          <w:rFonts w:ascii="Times New Roman" w:eastAsia="ＭＳ Ｐ明朝" w:hAnsi="Times New Roman"/>
          <w:sz w:val="18"/>
          <w:szCs w:val="21"/>
        </w:rPr>
        <w:t xml:space="preserve"> </w:t>
      </w:r>
      <w:r w:rsidR="00DD1022" w:rsidRPr="00DB58D3">
        <w:rPr>
          <w:rFonts w:ascii="Times New Roman" w:eastAsia="ＭＳ Ｐ明朝" w:hAnsi="Times New Roman" w:hint="eastAsia"/>
          <w:sz w:val="18"/>
          <w:szCs w:val="21"/>
        </w:rPr>
        <w:t>金子樹、</w:t>
      </w:r>
      <w:r w:rsidR="00DD1022" w:rsidRPr="00DB58D3">
        <w:rPr>
          <w:rFonts w:ascii="Times New Roman" w:eastAsia="ＭＳ Ｐ明朝" w:hAnsi="Times New Roman" w:hint="eastAsia"/>
          <w:sz w:val="18"/>
          <w:szCs w:val="21"/>
          <w:u w:val="single"/>
        </w:rPr>
        <w:t>阿部道彦</w:t>
      </w:r>
      <w:r w:rsidR="00DD1022" w:rsidRPr="00DB58D3">
        <w:rPr>
          <w:rFonts w:ascii="Times New Roman" w:eastAsia="ＭＳ Ｐ明朝" w:hAnsi="Times New Roman" w:hint="eastAsia"/>
          <w:sz w:val="18"/>
          <w:szCs w:val="21"/>
        </w:rPr>
        <w:t>：乾湿繰り返しによるコンクリートの吸水性状と塩化物イオンの浸透・拡散に関する実験的研究</w:t>
      </w:r>
      <w:r w:rsidR="00DD1022" w:rsidRPr="00DB58D3">
        <w:rPr>
          <w:rFonts w:ascii="Times New Roman" w:eastAsia="ＭＳ Ｐ明朝" w:hAnsi="Times New Roman" w:hint="eastAsia"/>
          <w:sz w:val="18"/>
          <w:szCs w:val="21"/>
        </w:rPr>
        <w:t xml:space="preserve">, </w:t>
      </w:r>
      <w:r w:rsidR="00DD1022" w:rsidRPr="00DB58D3">
        <w:rPr>
          <w:rFonts w:ascii="Times New Roman" w:eastAsia="ＭＳ Ｐ明朝" w:hAnsi="Times New Roman" w:hint="eastAsia"/>
          <w:sz w:val="18"/>
          <w:szCs w:val="21"/>
        </w:rPr>
        <w:t>日本建築学会構造系論文報告集</w:t>
      </w:r>
      <w:r w:rsidR="00DD1022" w:rsidRPr="00DB58D3">
        <w:rPr>
          <w:rFonts w:ascii="Times New Roman" w:eastAsia="ＭＳ Ｐ明朝" w:hAnsi="Times New Roman" w:hint="eastAsia"/>
          <w:sz w:val="18"/>
          <w:szCs w:val="21"/>
        </w:rPr>
        <w:t>, pp.1073-1079, 2014.8</w:t>
      </w:r>
    </w:p>
    <w:p w:rsidR="00DB58D3" w:rsidRPr="00DB58D3" w:rsidRDefault="00061936" w:rsidP="00DB58D3">
      <w:pPr>
        <w:spacing w:line="300" w:lineRule="exact"/>
        <w:ind w:left="124" w:hangingChars="79" w:hanging="124"/>
        <w:rPr>
          <w:sz w:val="18"/>
          <w:szCs w:val="21"/>
        </w:rPr>
      </w:pPr>
      <w:r>
        <w:rPr>
          <w:b/>
          <w:sz w:val="18"/>
        </w:rPr>
        <w:t>2</w:t>
      </w:r>
      <w:r w:rsidR="00DB58D3" w:rsidRPr="00DB58D3">
        <w:rPr>
          <w:rFonts w:hint="eastAsia"/>
          <w:b/>
          <w:sz w:val="18"/>
        </w:rPr>
        <w:t xml:space="preserve">. </w:t>
      </w:r>
      <w:r w:rsidR="00DB58D3" w:rsidRPr="00DB58D3">
        <w:rPr>
          <w:rFonts w:hint="eastAsia"/>
          <w:sz w:val="18"/>
        </w:rPr>
        <w:t>鈴木澄江、真野孝次、</w:t>
      </w:r>
      <w:r w:rsidR="00DB58D3" w:rsidRPr="00DB58D3">
        <w:rPr>
          <w:rFonts w:hint="eastAsia"/>
          <w:sz w:val="18"/>
          <w:u w:val="single"/>
        </w:rPr>
        <w:t>阿部道彦</w:t>
      </w:r>
      <w:r w:rsidR="00DB58D3" w:rsidRPr="00DB58D3">
        <w:rPr>
          <w:rFonts w:hint="eastAsia"/>
          <w:sz w:val="18"/>
        </w:rPr>
        <w:t>：硬焼生石灰を添加したモルタル供試体によるポップアウトの確認試験方法に関する実験的検討</w:t>
      </w:r>
      <w:r w:rsidR="00DB58D3" w:rsidRPr="00DB58D3">
        <w:rPr>
          <w:rFonts w:hint="eastAsia"/>
          <w:sz w:val="18"/>
        </w:rPr>
        <w:t>,</w:t>
      </w:r>
      <w:r w:rsidR="00DB58D3" w:rsidRPr="00DB58D3">
        <w:rPr>
          <w:rFonts w:hint="eastAsia"/>
          <w:spacing w:val="-6"/>
          <w:sz w:val="18"/>
          <w:szCs w:val="21"/>
        </w:rPr>
        <w:t xml:space="preserve"> </w:t>
      </w:r>
      <w:r w:rsidR="00DB58D3" w:rsidRPr="00DB58D3">
        <w:rPr>
          <w:rFonts w:hint="eastAsia"/>
          <w:spacing w:val="-6"/>
          <w:sz w:val="18"/>
          <w:szCs w:val="21"/>
        </w:rPr>
        <w:t>コンクリート工学年次論文集</w:t>
      </w:r>
      <w:r w:rsidR="00DB58D3" w:rsidRPr="00DB58D3">
        <w:rPr>
          <w:rFonts w:hint="eastAsia"/>
          <w:spacing w:val="-6"/>
          <w:sz w:val="18"/>
          <w:szCs w:val="21"/>
        </w:rPr>
        <w:t>, Vol.33,  ROMNo.1010, 2011.6</w:t>
      </w:r>
    </w:p>
    <w:p w:rsidR="001766DC" w:rsidRDefault="00061936" w:rsidP="00303222">
      <w:pPr>
        <w:spacing w:line="260" w:lineRule="exact"/>
        <w:ind w:left="124" w:hangingChars="79" w:hanging="124"/>
        <w:rPr>
          <w:spacing w:val="-6"/>
          <w:sz w:val="18"/>
          <w:szCs w:val="21"/>
        </w:rPr>
      </w:pPr>
      <w:r>
        <w:rPr>
          <w:b/>
          <w:sz w:val="18"/>
          <w:szCs w:val="21"/>
        </w:rPr>
        <w:t>3</w:t>
      </w:r>
      <w:r w:rsidR="001766DC" w:rsidRPr="001766DC">
        <w:rPr>
          <w:rFonts w:hint="eastAsia"/>
          <w:b/>
          <w:sz w:val="18"/>
          <w:szCs w:val="21"/>
        </w:rPr>
        <w:t>.</w:t>
      </w:r>
      <w:r w:rsidR="001766DC" w:rsidRPr="001766DC">
        <w:rPr>
          <w:rFonts w:hint="eastAsia"/>
          <w:sz w:val="18"/>
          <w:szCs w:val="21"/>
        </w:rPr>
        <w:t xml:space="preserve"> </w:t>
      </w:r>
      <w:r w:rsidR="001766DC" w:rsidRPr="00746CAA">
        <w:rPr>
          <w:rFonts w:hint="eastAsia"/>
          <w:sz w:val="18"/>
          <w:szCs w:val="21"/>
        </w:rPr>
        <w:t>古川雄太、石川嘉崇</w:t>
      </w:r>
      <w:r w:rsidR="001766DC" w:rsidRPr="001766DC">
        <w:rPr>
          <w:rFonts w:hint="eastAsia"/>
          <w:sz w:val="18"/>
          <w:szCs w:val="21"/>
        </w:rPr>
        <w:t>、</w:t>
      </w:r>
      <w:r w:rsidR="001766DC" w:rsidRPr="001766DC">
        <w:rPr>
          <w:rFonts w:hint="eastAsia"/>
          <w:sz w:val="18"/>
          <w:szCs w:val="21"/>
          <w:u w:val="single"/>
        </w:rPr>
        <w:t>阿部道彦</w:t>
      </w:r>
      <w:r w:rsidR="001766DC" w:rsidRPr="001766DC">
        <w:rPr>
          <w:rFonts w:hint="eastAsia"/>
          <w:sz w:val="18"/>
          <w:szCs w:val="21"/>
        </w:rPr>
        <w:t>、友澤史紀：品質改善した石炭溶融スラグ細骨材を用いたコンクリートの諸性</w:t>
      </w:r>
      <w:r w:rsidR="00D31136">
        <w:rPr>
          <w:rFonts w:hint="eastAsia"/>
          <w:sz w:val="18"/>
          <w:szCs w:val="21"/>
        </w:rPr>
        <w:t xml:space="preserve"> </w:t>
      </w:r>
      <w:r w:rsidR="001766DC" w:rsidRPr="001766DC">
        <w:rPr>
          <w:rFonts w:hint="eastAsia"/>
          <w:sz w:val="18"/>
          <w:szCs w:val="21"/>
        </w:rPr>
        <w:t>状</w:t>
      </w:r>
      <w:r w:rsidR="001766DC" w:rsidRPr="001766DC">
        <w:rPr>
          <w:rFonts w:hint="eastAsia"/>
          <w:sz w:val="18"/>
          <w:szCs w:val="21"/>
        </w:rPr>
        <w:t xml:space="preserve">, </w:t>
      </w:r>
      <w:r w:rsidR="001766DC" w:rsidRPr="001766DC">
        <w:rPr>
          <w:rFonts w:hint="eastAsia"/>
          <w:spacing w:val="-6"/>
          <w:sz w:val="18"/>
          <w:szCs w:val="21"/>
        </w:rPr>
        <w:t>コンクリート</w:t>
      </w:r>
      <w:r w:rsidR="00303222">
        <w:rPr>
          <w:rFonts w:hint="eastAsia"/>
          <w:spacing w:val="-6"/>
          <w:sz w:val="18"/>
          <w:szCs w:val="21"/>
        </w:rPr>
        <w:t xml:space="preserve">  </w:t>
      </w:r>
      <w:r w:rsidR="001766DC" w:rsidRPr="001766DC">
        <w:rPr>
          <w:rFonts w:hint="eastAsia"/>
          <w:spacing w:val="-6"/>
          <w:sz w:val="18"/>
          <w:szCs w:val="21"/>
        </w:rPr>
        <w:t>工学論文集</w:t>
      </w:r>
      <w:r w:rsidR="001766DC" w:rsidRPr="001766DC">
        <w:rPr>
          <w:rFonts w:hint="eastAsia"/>
          <w:spacing w:val="-6"/>
          <w:sz w:val="18"/>
          <w:szCs w:val="21"/>
        </w:rPr>
        <w:t>, Vol.32, No.1, pp.77-83, 2010</w:t>
      </w:r>
    </w:p>
    <w:p w:rsidR="00D31136" w:rsidRPr="001766DC" w:rsidRDefault="00D31136" w:rsidP="001766DC">
      <w:pPr>
        <w:spacing w:line="260" w:lineRule="exact"/>
        <w:ind w:left="114" w:hangingChars="79" w:hanging="114"/>
        <w:rPr>
          <w:sz w:val="18"/>
          <w:szCs w:val="21"/>
        </w:rPr>
      </w:pPr>
      <w:r>
        <w:rPr>
          <w:rFonts w:hint="eastAsia"/>
          <w:spacing w:val="-6"/>
          <w:sz w:val="18"/>
          <w:szCs w:val="21"/>
        </w:rPr>
        <w:t xml:space="preserve">　他</w:t>
      </w:r>
      <w:r w:rsidR="00746CAA">
        <w:rPr>
          <w:rFonts w:hint="eastAsia"/>
          <w:spacing w:val="-6"/>
          <w:sz w:val="18"/>
          <w:szCs w:val="21"/>
        </w:rPr>
        <w:t>１</w:t>
      </w:r>
      <w:r w:rsidR="00061936">
        <w:rPr>
          <w:rFonts w:hint="eastAsia"/>
          <w:spacing w:val="-6"/>
          <w:sz w:val="18"/>
          <w:szCs w:val="21"/>
        </w:rPr>
        <w:t>１</w:t>
      </w:r>
      <w:r>
        <w:rPr>
          <w:rFonts w:hint="eastAsia"/>
          <w:spacing w:val="-6"/>
          <w:sz w:val="18"/>
          <w:szCs w:val="21"/>
        </w:rPr>
        <w:t>件</w:t>
      </w:r>
    </w:p>
    <w:p w:rsidR="00DD1022" w:rsidRPr="001766DC" w:rsidRDefault="00DD1022" w:rsidP="00DD1022">
      <w:pPr>
        <w:spacing w:line="300" w:lineRule="exact"/>
        <w:rPr>
          <w:sz w:val="18"/>
          <w:szCs w:val="21"/>
        </w:rPr>
      </w:pPr>
    </w:p>
    <w:p w:rsidR="00303222" w:rsidRDefault="00D31136" w:rsidP="00303222">
      <w:pPr>
        <w:spacing w:line="300" w:lineRule="exact"/>
        <w:rPr>
          <w:b/>
          <w:sz w:val="18"/>
        </w:rPr>
      </w:pPr>
      <w:r>
        <w:rPr>
          <w:rFonts w:hint="eastAsia"/>
          <w:b/>
          <w:sz w:val="18"/>
        </w:rPr>
        <w:t>国際学会論文</w:t>
      </w:r>
    </w:p>
    <w:p w:rsidR="00D31136" w:rsidRPr="00303222" w:rsidRDefault="00D31136" w:rsidP="00303222">
      <w:pPr>
        <w:spacing w:line="300" w:lineRule="exact"/>
        <w:ind w:rightChars="50" w:right="108"/>
        <w:rPr>
          <w:b/>
          <w:sz w:val="18"/>
        </w:rPr>
      </w:pPr>
      <w:r w:rsidRPr="00303222">
        <w:rPr>
          <w:rFonts w:hint="eastAsia"/>
          <w:b/>
          <w:sz w:val="18"/>
        </w:rPr>
        <w:t xml:space="preserve">1. </w:t>
      </w:r>
      <w:r w:rsidR="00303222">
        <w:rPr>
          <w:b/>
          <w:sz w:val="18"/>
        </w:rPr>
        <w:t xml:space="preserve"> </w:t>
      </w:r>
      <w:r w:rsidRPr="00303222">
        <w:rPr>
          <w:sz w:val="18"/>
          <w:u w:val="single"/>
        </w:rPr>
        <w:t>Michihoko Abe</w:t>
      </w:r>
      <w:r w:rsidRPr="00303222">
        <w:rPr>
          <w:rFonts w:hint="eastAsia"/>
          <w:sz w:val="18"/>
        </w:rPr>
        <w:t>, Tatsu</w:t>
      </w:r>
      <w:r w:rsidRPr="00303222">
        <w:rPr>
          <w:sz w:val="18"/>
        </w:rPr>
        <w:t>ya Saito</w:t>
      </w:r>
      <w:r w:rsidRPr="00303222">
        <w:rPr>
          <w:rFonts w:hint="eastAsia"/>
          <w:sz w:val="18"/>
        </w:rPr>
        <w:t>：</w:t>
      </w:r>
      <w:r w:rsidRPr="00303222">
        <w:rPr>
          <w:rFonts w:hint="eastAsia"/>
          <w:sz w:val="18"/>
        </w:rPr>
        <w:t xml:space="preserve">An Experimental Study on Crushing Value of Blast-Furnace Slag Fine Aggregate, </w:t>
      </w:r>
      <w:r w:rsidRPr="00303222">
        <w:rPr>
          <w:rFonts w:hint="eastAsia"/>
          <w:sz w:val="18"/>
        </w:rPr>
        <w:t>第</w:t>
      </w:r>
      <w:r w:rsidRPr="00303222">
        <w:rPr>
          <w:rFonts w:hint="eastAsia"/>
          <w:sz w:val="18"/>
        </w:rPr>
        <w:t>11</w:t>
      </w:r>
      <w:r w:rsidR="00303222">
        <w:rPr>
          <w:sz w:val="18"/>
        </w:rPr>
        <w:t xml:space="preserve"> </w:t>
      </w:r>
      <w:r w:rsidRPr="00303222">
        <w:rPr>
          <w:rFonts w:hint="eastAsia"/>
          <w:sz w:val="18"/>
        </w:rPr>
        <w:t>回韓国・日本建築材料ジョイントシンポジウム論文集</w:t>
      </w:r>
      <w:r w:rsidRPr="00303222">
        <w:rPr>
          <w:rFonts w:hint="eastAsia"/>
          <w:sz w:val="18"/>
        </w:rPr>
        <w:t xml:space="preserve">, </w:t>
      </w:r>
      <w:r w:rsidR="00746CAA" w:rsidRPr="00303222">
        <w:rPr>
          <w:sz w:val="18"/>
        </w:rPr>
        <w:t>pp.70-73, 2012.8</w:t>
      </w:r>
    </w:p>
    <w:p w:rsidR="00746CAA" w:rsidRDefault="00746CAA" w:rsidP="00DD1022">
      <w:pPr>
        <w:spacing w:line="300" w:lineRule="exact"/>
        <w:rPr>
          <w:b/>
          <w:sz w:val="18"/>
        </w:rPr>
      </w:pPr>
      <w:r>
        <w:rPr>
          <w:sz w:val="18"/>
        </w:rPr>
        <w:t xml:space="preserve"> </w:t>
      </w:r>
      <w:r>
        <w:rPr>
          <w:rFonts w:hint="eastAsia"/>
          <w:sz w:val="18"/>
        </w:rPr>
        <w:t>他４件</w:t>
      </w:r>
    </w:p>
    <w:p w:rsidR="00D31136" w:rsidRDefault="00D31136" w:rsidP="00DD1022">
      <w:pPr>
        <w:spacing w:line="300" w:lineRule="exact"/>
        <w:rPr>
          <w:b/>
          <w:sz w:val="18"/>
        </w:rPr>
      </w:pPr>
    </w:p>
    <w:p w:rsidR="00DD1022" w:rsidRPr="00DB58D3" w:rsidRDefault="00DD1022" w:rsidP="00DD1022">
      <w:pPr>
        <w:spacing w:line="300" w:lineRule="exact"/>
        <w:rPr>
          <w:b/>
          <w:sz w:val="18"/>
        </w:rPr>
      </w:pPr>
      <w:r w:rsidRPr="00DB58D3">
        <w:rPr>
          <w:rFonts w:hint="eastAsia"/>
          <w:b/>
          <w:sz w:val="18"/>
        </w:rPr>
        <w:t>学術雑誌、商業誌、研究機関への研究報告、展望、解説、論説など</w:t>
      </w:r>
    </w:p>
    <w:p w:rsidR="00FE7EF9" w:rsidRPr="00DB58D3" w:rsidRDefault="001766DC" w:rsidP="00FE7EF9">
      <w:pPr>
        <w:spacing w:line="300" w:lineRule="exact"/>
        <w:ind w:left="235" w:hangingChars="150" w:hanging="235"/>
        <w:rPr>
          <w:rFonts w:ascii="メイリオ" w:hAnsi="メイリオ" w:cs="メイリオ"/>
          <w:color w:val="000000"/>
          <w:sz w:val="18"/>
          <w:szCs w:val="21"/>
        </w:rPr>
      </w:pPr>
      <w:r w:rsidRPr="00267E85">
        <w:rPr>
          <w:rFonts w:ascii="メイリオ" w:hAnsi="メイリオ" w:cs="メイリオ"/>
          <w:b/>
          <w:color w:val="000000"/>
          <w:sz w:val="18"/>
          <w:szCs w:val="21"/>
        </w:rPr>
        <w:t>1.</w:t>
      </w:r>
      <w:r w:rsidRPr="001766DC">
        <w:rPr>
          <w:rFonts w:ascii="メイリオ" w:hAnsi="メイリオ" w:cs="メイリオ"/>
          <w:color w:val="000000"/>
          <w:sz w:val="18"/>
          <w:szCs w:val="21"/>
        </w:rPr>
        <w:t xml:space="preserve"> </w:t>
      </w:r>
      <w:r w:rsidR="00FE7EF9" w:rsidRPr="00DB58D3">
        <w:rPr>
          <w:rFonts w:ascii="メイリオ" w:hAnsi="メイリオ" w:cs="メイリオ" w:hint="eastAsia"/>
          <w:color w:val="000000"/>
          <w:sz w:val="18"/>
          <w:szCs w:val="21"/>
          <w:u w:val="single"/>
        </w:rPr>
        <w:t>阿部道彦</w:t>
      </w:r>
      <w:r w:rsidR="00FE7EF9" w:rsidRPr="00DB58D3">
        <w:rPr>
          <w:rFonts w:ascii="メイリオ" w:hAnsi="メイリオ" w:cs="メイリオ" w:hint="eastAsia"/>
          <w:color w:val="000000"/>
          <w:sz w:val="18"/>
          <w:szCs w:val="21"/>
        </w:rPr>
        <w:t>、真野孝次、鹿毛忠継：日本建築学会</w:t>
      </w:r>
      <w:r w:rsidR="00FE7EF9" w:rsidRPr="00DB58D3">
        <w:rPr>
          <w:rFonts w:ascii="メイリオ" w:hAnsi="メイリオ" w:cs="メイリオ" w:hint="eastAsia"/>
          <w:color w:val="000000"/>
          <w:sz w:val="18"/>
          <w:szCs w:val="21"/>
        </w:rPr>
        <w:t xml:space="preserve"> </w:t>
      </w:r>
      <w:r w:rsidR="00FE7EF9" w:rsidRPr="00DB58D3">
        <w:rPr>
          <w:rFonts w:ascii="メイリオ" w:hAnsi="メイリオ" w:cs="メイリオ" w:hint="eastAsia"/>
          <w:color w:val="000000"/>
          <w:sz w:val="18"/>
          <w:szCs w:val="21"/>
        </w:rPr>
        <w:t>高炉スラグ細骨材を使用するコンクリートの調合設計・施工指針改定について，コンクリート工学</w:t>
      </w:r>
      <w:r w:rsidR="00FE7EF9" w:rsidRPr="00DB58D3">
        <w:rPr>
          <w:rFonts w:hAnsi="メイリオ" w:cs="メイリオ" w:hint="eastAsia"/>
          <w:color w:val="000000"/>
          <w:sz w:val="18"/>
          <w:szCs w:val="21"/>
        </w:rPr>
        <w:t>, Vol.51, No.7, pp.551-557, 2013.7</w:t>
      </w:r>
      <w:r w:rsidR="00FE7EF9" w:rsidRPr="00DB58D3">
        <w:rPr>
          <w:rFonts w:ascii="メイリオ" w:hAnsi="メイリオ" w:cs="メイリオ" w:hint="eastAsia"/>
          <w:color w:val="000000"/>
          <w:sz w:val="18"/>
          <w:szCs w:val="21"/>
        </w:rPr>
        <w:t> </w:t>
      </w:r>
    </w:p>
    <w:p w:rsidR="00D31136" w:rsidRPr="001766DC" w:rsidRDefault="00D31136" w:rsidP="00D31136">
      <w:pPr>
        <w:spacing w:line="300" w:lineRule="exact"/>
        <w:rPr>
          <w:sz w:val="18"/>
          <w:szCs w:val="19"/>
        </w:rPr>
      </w:pPr>
      <w:r>
        <w:rPr>
          <w:sz w:val="18"/>
          <w:szCs w:val="19"/>
        </w:rPr>
        <w:t xml:space="preserve">  </w:t>
      </w:r>
      <w:r>
        <w:rPr>
          <w:rFonts w:hint="eastAsia"/>
          <w:sz w:val="18"/>
          <w:szCs w:val="19"/>
        </w:rPr>
        <w:t>他１</w:t>
      </w:r>
      <w:r w:rsidR="00061936">
        <w:rPr>
          <w:rFonts w:hint="eastAsia"/>
          <w:sz w:val="18"/>
          <w:szCs w:val="19"/>
        </w:rPr>
        <w:t>９</w:t>
      </w:r>
      <w:r>
        <w:rPr>
          <w:rFonts w:hint="eastAsia"/>
          <w:sz w:val="18"/>
          <w:szCs w:val="19"/>
        </w:rPr>
        <w:t>件</w:t>
      </w:r>
    </w:p>
    <w:p w:rsidR="00DD1022" w:rsidRPr="001766DC" w:rsidRDefault="00DD1022" w:rsidP="0073126C">
      <w:pPr>
        <w:spacing w:line="300" w:lineRule="exact"/>
        <w:ind w:leftChars="100" w:left="260" w:hangingChars="28" w:hanging="44"/>
        <w:rPr>
          <w:rFonts w:ascii="メイリオ" w:hAnsi="メイリオ" w:cs="メイリオ"/>
          <w:color w:val="000000"/>
          <w:sz w:val="18"/>
          <w:szCs w:val="21"/>
        </w:rPr>
      </w:pPr>
    </w:p>
    <w:p w:rsidR="00DD1022" w:rsidRPr="00DB58D3" w:rsidRDefault="00DD1022" w:rsidP="00DD1022">
      <w:pPr>
        <w:spacing w:line="300" w:lineRule="exact"/>
        <w:rPr>
          <w:rFonts w:eastAsia="ＭＳ ゴシック"/>
          <w:b/>
          <w:sz w:val="18"/>
          <w:szCs w:val="19"/>
        </w:rPr>
      </w:pPr>
      <w:r w:rsidRPr="00DB58D3">
        <w:rPr>
          <w:rFonts w:hint="eastAsia"/>
          <w:b/>
          <w:sz w:val="18"/>
          <w:szCs w:val="19"/>
        </w:rPr>
        <w:t>口頭発表</w:t>
      </w:r>
    </w:p>
    <w:p w:rsidR="00FC7A6A" w:rsidRPr="00DB58D3" w:rsidRDefault="00746CAA" w:rsidP="00FC7A6A">
      <w:pPr>
        <w:spacing w:line="300" w:lineRule="exact"/>
        <w:ind w:left="201" w:hangingChars="128" w:hanging="201"/>
        <w:rPr>
          <w:sz w:val="18"/>
        </w:rPr>
      </w:pPr>
      <w:r>
        <w:rPr>
          <w:rFonts w:hint="eastAsia"/>
          <w:b/>
          <w:sz w:val="18"/>
        </w:rPr>
        <w:t>1</w:t>
      </w:r>
      <w:r w:rsidR="00FC7A6A" w:rsidRPr="00DB58D3">
        <w:rPr>
          <w:b/>
          <w:sz w:val="18"/>
        </w:rPr>
        <w:t>.</w:t>
      </w:r>
      <w:r w:rsidR="00FC7A6A" w:rsidRPr="00DB58D3">
        <w:rPr>
          <w:sz w:val="18"/>
        </w:rPr>
        <w:t xml:space="preserve"> </w:t>
      </w:r>
      <w:r w:rsidR="00FC7A6A" w:rsidRPr="00DB58D3">
        <w:rPr>
          <w:rFonts w:hint="eastAsia"/>
          <w:sz w:val="18"/>
        </w:rPr>
        <w:t>彦根俊海、尾作勇介、</w:t>
      </w:r>
      <w:r w:rsidR="00FC7A6A" w:rsidRPr="00DB58D3">
        <w:rPr>
          <w:rFonts w:hint="eastAsia"/>
          <w:sz w:val="18"/>
          <w:u w:val="single"/>
        </w:rPr>
        <w:t>阿部道彦</w:t>
      </w:r>
      <w:r w:rsidR="00FC7A6A" w:rsidRPr="00DB58D3">
        <w:rPr>
          <w:rFonts w:hint="eastAsia"/>
          <w:sz w:val="18"/>
        </w:rPr>
        <w:t>：</w:t>
      </w:r>
      <w:r w:rsidR="00FC7A6A" w:rsidRPr="00DB58D3">
        <w:rPr>
          <w:rFonts w:hint="eastAsia"/>
          <w:sz w:val="18"/>
        </w:rPr>
        <w:t>40</w:t>
      </w:r>
      <w:r w:rsidR="00FC7A6A" w:rsidRPr="00DB58D3">
        <w:rPr>
          <w:rFonts w:hint="eastAsia"/>
          <w:sz w:val="18"/>
        </w:rPr>
        <w:t>年経過した高炉スラグ細骨材を用いたコンクリートの長期性状</w:t>
      </w:r>
      <w:r w:rsidR="00FC7A6A" w:rsidRPr="00DB58D3">
        <w:rPr>
          <w:rFonts w:hint="eastAsia"/>
          <w:sz w:val="18"/>
        </w:rPr>
        <w:t xml:space="preserve">, </w:t>
      </w:r>
      <w:r w:rsidR="00FC7A6A" w:rsidRPr="00DB58D3">
        <w:rPr>
          <w:rFonts w:hint="eastAsia"/>
          <w:sz w:val="18"/>
        </w:rPr>
        <w:t>日本建築学会関東支部研究報告集Ⅰ</w:t>
      </w:r>
      <w:r w:rsidR="00FC7A6A" w:rsidRPr="00DB58D3">
        <w:rPr>
          <w:rFonts w:hint="eastAsia"/>
          <w:sz w:val="18"/>
        </w:rPr>
        <w:t>, 10</w:t>
      </w:r>
      <w:r w:rsidR="00FC7A6A" w:rsidRPr="00DB58D3">
        <w:rPr>
          <w:sz w:val="18"/>
        </w:rPr>
        <w:t>03</w:t>
      </w:r>
      <w:r w:rsidR="00FC7A6A" w:rsidRPr="00DB58D3">
        <w:rPr>
          <w:rFonts w:hint="eastAsia"/>
          <w:sz w:val="18"/>
        </w:rPr>
        <w:t>, 201</w:t>
      </w:r>
      <w:r w:rsidR="00FC7A6A" w:rsidRPr="00DB58D3">
        <w:rPr>
          <w:sz w:val="18"/>
        </w:rPr>
        <w:t>5</w:t>
      </w:r>
      <w:r w:rsidR="00FC7A6A" w:rsidRPr="00DB58D3">
        <w:rPr>
          <w:rFonts w:hint="eastAsia"/>
          <w:sz w:val="18"/>
        </w:rPr>
        <w:t>.</w:t>
      </w:r>
      <w:r w:rsidR="00FC7A6A" w:rsidRPr="00DB58D3">
        <w:rPr>
          <w:sz w:val="18"/>
        </w:rPr>
        <w:t>3</w:t>
      </w:r>
    </w:p>
    <w:p w:rsidR="000A4025" w:rsidRPr="00DB58D3" w:rsidRDefault="00746CAA" w:rsidP="000A4025">
      <w:pPr>
        <w:spacing w:line="300" w:lineRule="exact"/>
        <w:ind w:left="301" w:hangingChars="192" w:hanging="301"/>
        <w:rPr>
          <w:sz w:val="18"/>
        </w:rPr>
      </w:pPr>
      <w:r>
        <w:rPr>
          <w:rFonts w:ascii="Century" w:hAnsi="Century" w:cs="Tahoma"/>
          <w:b/>
          <w:bCs/>
          <w:color w:val="000000"/>
          <w:kern w:val="36"/>
          <w:sz w:val="18"/>
          <w:szCs w:val="21"/>
        </w:rPr>
        <w:t>2</w:t>
      </w:r>
      <w:r w:rsidR="00487162" w:rsidRPr="00DB58D3">
        <w:rPr>
          <w:rFonts w:ascii="Century" w:hAnsi="Century" w:cs="Tahoma"/>
          <w:b/>
          <w:bCs/>
          <w:color w:val="000000"/>
          <w:kern w:val="36"/>
          <w:sz w:val="18"/>
          <w:szCs w:val="21"/>
        </w:rPr>
        <w:t>.</w:t>
      </w:r>
      <w:r w:rsidR="00487162" w:rsidRPr="00DB58D3">
        <w:rPr>
          <w:rFonts w:ascii="Century" w:hAnsi="Century" w:cs="Tahoma"/>
          <w:bCs/>
          <w:color w:val="000000"/>
          <w:kern w:val="36"/>
          <w:sz w:val="18"/>
          <w:szCs w:val="21"/>
        </w:rPr>
        <w:t xml:space="preserve"> </w:t>
      </w:r>
      <w:r w:rsidR="000A4025" w:rsidRPr="00DB58D3">
        <w:rPr>
          <w:rFonts w:hint="eastAsia"/>
          <w:sz w:val="18"/>
        </w:rPr>
        <w:t>齊藤辰弥、尾作勇介、中村則清、</w:t>
      </w:r>
      <w:r w:rsidR="000A4025" w:rsidRPr="00DB58D3">
        <w:rPr>
          <w:rFonts w:hint="eastAsia"/>
          <w:sz w:val="18"/>
          <w:u w:val="single"/>
        </w:rPr>
        <w:t>阿部道彦</w:t>
      </w:r>
      <w:r w:rsidR="000A4025" w:rsidRPr="00DB58D3">
        <w:rPr>
          <w:rFonts w:hint="eastAsia"/>
          <w:sz w:val="18"/>
        </w:rPr>
        <w:t>：</w:t>
      </w:r>
      <w:r w:rsidR="000A4025" w:rsidRPr="00DB58D3">
        <w:rPr>
          <w:rFonts w:ascii="Tahoma" w:hAnsi="Tahoma" w:cs="Tahoma"/>
          <w:color w:val="000000"/>
          <w:sz w:val="18"/>
          <w:szCs w:val="18"/>
        </w:rPr>
        <w:t>長期間暴露したコンクリートの性質に関する実験</w:t>
      </w:r>
      <w:r w:rsidR="000A4025" w:rsidRPr="00DB58D3">
        <w:rPr>
          <w:rFonts w:ascii="Tahoma" w:hAnsi="Tahoma" w:cs="Tahoma" w:hint="eastAsia"/>
          <w:color w:val="000000"/>
          <w:sz w:val="18"/>
          <w:szCs w:val="18"/>
        </w:rPr>
        <w:t>（</w:t>
      </w:r>
      <w:r w:rsidR="000A4025" w:rsidRPr="00DB58D3">
        <w:rPr>
          <w:rFonts w:ascii="Tahoma" w:hAnsi="Tahoma" w:cs="Tahoma"/>
          <w:color w:val="000000"/>
          <w:sz w:val="18"/>
          <w:szCs w:val="18"/>
        </w:rPr>
        <w:t>その</w:t>
      </w:r>
      <w:r w:rsidR="000A4025" w:rsidRPr="00DB58D3">
        <w:rPr>
          <w:rFonts w:ascii="Tahoma" w:hAnsi="Tahoma" w:cs="Tahoma"/>
          <w:color w:val="000000"/>
          <w:sz w:val="18"/>
          <w:szCs w:val="18"/>
        </w:rPr>
        <w:t xml:space="preserve">1. </w:t>
      </w:r>
      <w:r w:rsidR="000A4025" w:rsidRPr="00DB58D3">
        <w:rPr>
          <w:rFonts w:ascii="Tahoma" w:hAnsi="Tahoma" w:cs="Tahoma"/>
          <w:color w:val="000000"/>
          <w:sz w:val="18"/>
          <w:szCs w:val="18"/>
        </w:rPr>
        <w:t>中性化</w:t>
      </w:r>
      <w:r w:rsidR="000A4025" w:rsidRPr="00DB58D3">
        <w:rPr>
          <w:rFonts w:ascii="Tahoma" w:hAnsi="Tahoma" w:cs="Tahoma" w:hint="eastAsia"/>
          <w:color w:val="000000"/>
          <w:sz w:val="18"/>
          <w:szCs w:val="18"/>
        </w:rPr>
        <w:t>）、</w:t>
      </w:r>
      <w:r w:rsidR="000A4025" w:rsidRPr="00DB58D3">
        <w:rPr>
          <w:sz w:val="18"/>
        </w:rPr>
        <w:t>日本建築学会大会学術講演梗概集</w:t>
      </w:r>
      <w:r w:rsidR="000A4025" w:rsidRPr="00DB58D3">
        <w:rPr>
          <w:sz w:val="18"/>
        </w:rPr>
        <w:t>A-1,pp.433</w:t>
      </w:r>
      <w:r w:rsidR="000A4025" w:rsidRPr="00DB58D3">
        <w:rPr>
          <w:rFonts w:hint="eastAsia"/>
          <w:sz w:val="18"/>
        </w:rPr>
        <w:t>-</w:t>
      </w:r>
      <w:r w:rsidR="000A4025" w:rsidRPr="00DB58D3">
        <w:rPr>
          <w:sz w:val="18"/>
        </w:rPr>
        <w:t>434</w:t>
      </w:r>
      <w:r w:rsidR="000A4025" w:rsidRPr="00DB58D3">
        <w:rPr>
          <w:rFonts w:hint="eastAsia"/>
          <w:sz w:val="18"/>
        </w:rPr>
        <w:t>, 201</w:t>
      </w:r>
      <w:r w:rsidR="000A4025" w:rsidRPr="00DB58D3">
        <w:rPr>
          <w:sz w:val="18"/>
        </w:rPr>
        <w:t>4.9</w:t>
      </w:r>
    </w:p>
    <w:p w:rsidR="00746CAA" w:rsidRDefault="00746CAA" w:rsidP="00746CAA">
      <w:pPr>
        <w:spacing w:line="300" w:lineRule="exact"/>
        <w:ind w:left="376" w:hangingChars="201" w:hanging="376"/>
        <w:rPr>
          <w:sz w:val="21"/>
        </w:rPr>
      </w:pPr>
      <w:r>
        <w:rPr>
          <w:b/>
          <w:sz w:val="21"/>
        </w:rPr>
        <w:t>3</w:t>
      </w:r>
      <w:r w:rsidRPr="008F033E">
        <w:rPr>
          <w:rFonts w:hint="eastAsia"/>
          <w:b/>
          <w:sz w:val="21"/>
        </w:rPr>
        <w:t>.</w:t>
      </w:r>
      <w:r>
        <w:rPr>
          <w:rFonts w:hint="eastAsia"/>
          <w:sz w:val="21"/>
        </w:rPr>
        <w:t xml:space="preserve"> </w:t>
      </w:r>
      <w:r w:rsidRPr="00F35076">
        <w:rPr>
          <w:rFonts w:hint="eastAsia"/>
          <w:spacing w:val="-6"/>
          <w:sz w:val="21"/>
          <w:szCs w:val="21"/>
          <w:u w:val="single"/>
        </w:rPr>
        <w:t>阿部道彦</w:t>
      </w:r>
      <w:r>
        <w:rPr>
          <w:rFonts w:hint="eastAsia"/>
          <w:spacing w:val="-6"/>
          <w:sz w:val="21"/>
          <w:szCs w:val="21"/>
          <w:u w:val="single"/>
        </w:rPr>
        <w:t>、</w:t>
      </w:r>
      <w:r w:rsidRPr="00AB347D">
        <w:rPr>
          <w:rFonts w:hint="eastAsia"/>
          <w:spacing w:val="-6"/>
          <w:sz w:val="21"/>
          <w:szCs w:val="21"/>
        </w:rPr>
        <w:t>花野克哉、篠山彰</w:t>
      </w:r>
      <w:r>
        <w:rPr>
          <w:rFonts w:hint="eastAsia"/>
          <w:spacing w:val="-6"/>
          <w:sz w:val="21"/>
          <w:szCs w:val="21"/>
        </w:rPr>
        <w:t>：住宅基礎コンクリートの性状に及ぼす締固め方法の影響（その</w:t>
      </w:r>
      <w:r>
        <w:rPr>
          <w:rFonts w:hint="eastAsia"/>
          <w:spacing w:val="-6"/>
          <w:sz w:val="21"/>
          <w:szCs w:val="21"/>
        </w:rPr>
        <w:t xml:space="preserve">3  </w:t>
      </w:r>
      <w:r>
        <w:rPr>
          <w:rFonts w:hint="eastAsia"/>
          <w:spacing w:val="-6"/>
          <w:sz w:val="21"/>
          <w:szCs w:val="21"/>
        </w:rPr>
        <w:t>再振動に関する既往の研究との比較）</w:t>
      </w:r>
      <w:r w:rsidRPr="00A118F4">
        <w:rPr>
          <w:rFonts w:hint="eastAsia"/>
          <w:sz w:val="21"/>
        </w:rPr>
        <w:t>,</w:t>
      </w:r>
      <w:r w:rsidRPr="00A118F4">
        <w:rPr>
          <w:sz w:val="21"/>
        </w:rPr>
        <w:t xml:space="preserve"> </w:t>
      </w:r>
      <w:r w:rsidRPr="00A118F4">
        <w:rPr>
          <w:sz w:val="21"/>
        </w:rPr>
        <w:t>日本建築学会大会学術講演梗概集</w:t>
      </w:r>
      <w:r w:rsidRPr="00A118F4">
        <w:rPr>
          <w:sz w:val="21"/>
        </w:rPr>
        <w:t>A-1,pp.</w:t>
      </w:r>
      <w:r>
        <w:rPr>
          <w:rFonts w:hint="eastAsia"/>
          <w:sz w:val="21"/>
        </w:rPr>
        <w:t>379-380</w:t>
      </w:r>
      <w:r w:rsidRPr="00A118F4">
        <w:rPr>
          <w:rFonts w:hint="eastAsia"/>
          <w:sz w:val="21"/>
        </w:rPr>
        <w:t>, 201</w:t>
      </w:r>
      <w:r>
        <w:rPr>
          <w:rFonts w:hint="eastAsia"/>
          <w:sz w:val="21"/>
        </w:rPr>
        <w:t>3.8</w:t>
      </w:r>
    </w:p>
    <w:p w:rsidR="00061936" w:rsidRDefault="00061936" w:rsidP="00746CAA">
      <w:pPr>
        <w:spacing w:line="300" w:lineRule="exact"/>
        <w:ind w:left="374" w:hangingChars="201" w:hanging="374"/>
        <w:rPr>
          <w:sz w:val="21"/>
        </w:rPr>
      </w:pPr>
      <w:r>
        <w:rPr>
          <w:rFonts w:hint="eastAsia"/>
          <w:sz w:val="21"/>
        </w:rPr>
        <w:t xml:space="preserve">　他８１件</w:t>
      </w:r>
    </w:p>
    <w:p w:rsidR="00061936" w:rsidRPr="00D95370" w:rsidRDefault="00061936" w:rsidP="00746CAA">
      <w:pPr>
        <w:spacing w:line="300" w:lineRule="exact"/>
        <w:ind w:left="434" w:hangingChars="201" w:hanging="434"/>
      </w:pPr>
    </w:p>
    <w:p w:rsidR="00E73996" w:rsidRDefault="00E73996" w:rsidP="00DD1022">
      <w:pPr>
        <w:spacing w:line="300" w:lineRule="exact"/>
        <w:rPr>
          <w:b/>
          <w:sz w:val="18"/>
        </w:rPr>
      </w:pPr>
      <w:r>
        <w:rPr>
          <w:rFonts w:hint="eastAsia"/>
          <w:b/>
          <w:sz w:val="18"/>
        </w:rPr>
        <w:t>外部資金の獲得</w:t>
      </w:r>
    </w:p>
    <w:p w:rsidR="00E73996" w:rsidRPr="006C484C" w:rsidRDefault="00E73996" w:rsidP="00DD1022">
      <w:pPr>
        <w:spacing w:line="300" w:lineRule="exact"/>
        <w:rPr>
          <w:sz w:val="18"/>
        </w:rPr>
      </w:pPr>
      <w:r>
        <w:rPr>
          <w:rFonts w:hint="eastAsia"/>
          <w:b/>
          <w:sz w:val="18"/>
        </w:rPr>
        <w:t xml:space="preserve">1. </w:t>
      </w:r>
      <w:r w:rsidRPr="006C484C">
        <w:rPr>
          <w:rFonts w:hint="eastAsia"/>
          <w:sz w:val="18"/>
        </w:rPr>
        <w:t>阿部道彦：指定寄付金　鉄鋼スラグ協会</w:t>
      </w:r>
      <w:r w:rsidR="006C484C" w:rsidRPr="006C484C">
        <w:rPr>
          <w:rFonts w:hint="eastAsia"/>
          <w:sz w:val="18"/>
        </w:rPr>
        <w:t xml:space="preserve">　</w:t>
      </w:r>
      <w:r w:rsidR="006C484C">
        <w:rPr>
          <w:rFonts w:hint="eastAsia"/>
          <w:sz w:val="18"/>
        </w:rPr>
        <w:t>1,000</w:t>
      </w:r>
      <w:r w:rsidR="00ED3177">
        <w:rPr>
          <w:rFonts w:hint="eastAsia"/>
          <w:sz w:val="18"/>
        </w:rPr>
        <w:t>千</w:t>
      </w:r>
      <w:r w:rsidR="006C484C">
        <w:rPr>
          <w:rFonts w:hint="eastAsia"/>
          <w:sz w:val="18"/>
        </w:rPr>
        <w:t xml:space="preserve">円　</w:t>
      </w:r>
      <w:r w:rsidR="006C484C" w:rsidRPr="006C484C">
        <w:rPr>
          <w:rFonts w:hint="eastAsia"/>
          <w:sz w:val="18"/>
        </w:rPr>
        <w:t>2014</w:t>
      </w:r>
      <w:r w:rsidR="006C484C">
        <w:rPr>
          <w:rFonts w:hint="eastAsia"/>
          <w:sz w:val="18"/>
        </w:rPr>
        <w:t xml:space="preserve">　　他４件</w:t>
      </w:r>
    </w:p>
    <w:p w:rsidR="00E73996" w:rsidRDefault="00E73996" w:rsidP="00DD1022">
      <w:pPr>
        <w:spacing w:line="300" w:lineRule="exact"/>
        <w:rPr>
          <w:b/>
          <w:sz w:val="18"/>
        </w:rPr>
      </w:pPr>
    </w:p>
    <w:p w:rsidR="00DD1022" w:rsidRPr="00DB58D3" w:rsidRDefault="00DD1022" w:rsidP="00DD1022">
      <w:pPr>
        <w:spacing w:line="300" w:lineRule="exact"/>
        <w:rPr>
          <w:b/>
          <w:sz w:val="18"/>
        </w:rPr>
      </w:pPr>
      <w:r w:rsidRPr="00DB58D3">
        <w:rPr>
          <w:rFonts w:hint="eastAsia"/>
          <w:b/>
          <w:sz w:val="18"/>
        </w:rPr>
        <w:t>各種メディア（新聞・テレビ・ラジオなど）・展示会で公表</w:t>
      </w:r>
      <w:r w:rsidR="006C484C">
        <w:rPr>
          <w:rFonts w:hint="eastAsia"/>
          <w:b/>
          <w:sz w:val="18"/>
        </w:rPr>
        <w:t xml:space="preserve">　　</w:t>
      </w:r>
      <w:r w:rsidR="006C484C" w:rsidRPr="006C484C">
        <w:rPr>
          <w:rFonts w:hint="eastAsia"/>
          <w:sz w:val="18"/>
        </w:rPr>
        <w:t>４件</w:t>
      </w:r>
    </w:p>
    <w:p w:rsidR="00DD1022" w:rsidRPr="00DB58D3" w:rsidRDefault="00DD1022" w:rsidP="00DD1022">
      <w:pPr>
        <w:spacing w:line="300" w:lineRule="exact"/>
        <w:rPr>
          <w:sz w:val="18"/>
        </w:rPr>
      </w:pPr>
    </w:p>
    <w:p w:rsidR="00DD1022" w:rsidRPr="006C484C" w:rsidRDefault="00DD1022" w:rsidP="00DD1022">
      <w:pPr>
        <w:spacing w:line="300" w:lineRule="exact"/>
        <w:rPr>
          <w:sz w:val="18"/>
        </w:rPr>
      </w:pPr>
      <w:r w:rsidRPr="00DB58D3">
        <w:rPr>
          <w:rFonts w:hint="eastAsia"/>
          <w:b/>
          <w:sz w:val="18"/>
        </w:rPr>
        <w:t>招待講演</w:t>
      </w:r>
      <w:r w:rsidR="006C484C">
        <w:rPr>
          <w:rFonts w:hint="eastAsia"/>
          <w:b/>
          <w:sz w:val="18"/>
        </w:rPr>
        <w:t xml:space="preserve">　</w:t>
      </w:r>
      <w:r w:rsidR="006C484C" w:rsidRPr="006C484C">
        <w:rPr>
          <w:rFonts w:hint="eastAsia"/>
          <w:sz w:val="18"/>
        </w:rPr>
        <w:t>３件</w:t>
      </w:r>
    </w:p>
    <w:p w:rsidR="00E73996" w:rsidRDefault="00E73996" w:rsidP="00061936">
      <w:pPr>
        <w:spacing w:line="300" w:lineRule="exact"/>
        <w:ind w:leftChars="100" w:left="294" w:hangingChars="50" w:hanging="78"/>
        <w:rPr>
          <w:sz w:val="18"/>
        </w:rPr>
      </w:pPr>
    </w:p>
    <w:p w:rsidR="00DD1022" w:rsidRPr="00DB58D3" w:rsidRDefault="00DD1022" w:rsidP="00DD1022">
      <w:pPr>
        <w:spacing w:line="300" w:lineRule="exact"/>
        <w:rPr>
          <w:b/>
          <w:sz w:val="18"/>
        </w:rPr>
      </w:pPr>
      <w:r w:rsidRPr="00DB58D3">
        <w:rPr>
          <w:rFonts w:hint="eastAsia"/>
          <w:b/>
          <w:sz w:val="18"/>
        </w:rPr>
        <w:t>その他（報告会・シンポジウムの主催・共催など）</w:t>
      </w:r>
    </w:p>
    <w:p w:rsidR="00757E46" w:rsidRDefault="00DD1022" w:rsidP="00757E46">
      <w:pPr>
        <w:spacing w:line="300" w:lineRule="exact"/>
        <w:ind w:left="201" w:hangingChars="128" w:hanging="201"/>
        <w:rPr>
          <w:sz w:val="18"/>
        </w:rPr>
      </w:pPr>
      <w:r w:rsidRPr="00DB58D3">
        <w:rPr>
          <w:rFonts w:hint="eastAsia"/>
          <w:b/>
          <w:sz w:val="18"/>
        </w:rPr>
        <w:t xml:space="preserve">1. </w:t>
      </w:r>
      <w:r w:rsidRPr="00DB58D3">
        <w:rPr>
          <w:rFonts w:hint="eastAsia"/>
          <w:sz w:val="18"/>
        </w:rPr>
        <w:t>久田嘉章、</w:t>
      </w:r>
      <w:r w:rsidR="008E0E0D" w:rsidRPr="00DB58D3">
        <w:rPr>
          <w:rFonts w:hint="eastAsia"/>
          <w:sz w:val="18"/>
          <w:u w:val="single"/>
        </w:rPr>
        <w:t>阿部道彦</w:t>
      </w:r>
      <w:r w:rsidR="008E0E0D" w:rsidRPr="00DB58D3">
        <w:rPr>
          <w:rFonts w:hint="eastAsia"/>
          <w:sz w:val="18"/>
        </w:rPr>
        <w:t>、後藤治、田村雅紀、</w:t>
      </w:r>
      <w:r w:rsidRPr="00DB58D3">
        <w:rPr>
          <w:rFonts w:hint="eastAsia"/>
          <w:sz w:val="18"/>
        </w:rPr>
        <w:t>小野里憲一、河合直人、</w:t>
      </w:r>
      <w:r w:rsidR="00D861F2" w:rsidRPr="00DB58D3">
        <w:rPr>
          <w:rFonts w:hint="eastAsia"/>
          <w:sz w:val="18"/>
        </w:rPr>
        <w:t>杉山永幸</w:t>
      </w:r>
      <w:r w:rsidR="008E0E0D" w:rsidRPr="00DB58D3">
        <w:rPr>
          <w:rFonts w:hint="eastAsia"/>
          <w:sz w:val="18"/>
        </w:rPr>
        <w:t>ほか</w:t>
      </w:r>
      <w:r w:rsidRPr="00DB58D3">
        <w:rPr>
          <w:rFonts w:hint="eastAsia"/>
          <w:sz w:val="18"/>
        </w:rPr>
        <w:t>：</w:t>
      </w:r>
      <w:r w:rsidRPr="00DB58D3">
        <w:rPr>
          <w:rFonts w:hint="eastAsia"/>
          <w:sz w:val="18"/>
          <w:szCs w:val="28"/>
        </w:rPr>
        <w:t>都市減災研究センター（</w:t>
      </w:r>
      <w:r w:rsidRPr="00DB58D3">
        <w:rPr>
          <w:sz w:val="18"/>
          <w:szCs w:val="28"/>
        </w:rPr>
        <w:t>UDM</w:t>
      </w:r>
      <w:r w:rsidRPr="00DB58D3">
        <w:rPr>
          <w:rFonts w:hint="eastAsia"/>
          <w:sz w:val="18"/>
          <w:szCs w:val="28"/>
        </w:rPr>
        <w:t>）</w:t>
      </w:r>
      <w:r w:rsidRPr="00DB58D3">
        <w:rPr>
          <w:sz w:val="18"/>
          <w:szCs w:val="28"/>
        </w:rPr>
        <w:t>201</w:t>
      </w:r>
      <w:r w:rsidR="008E0E0D" w:rsidRPr="00DB58D3">
        <w:rPr>
          <w:rFonts w:hint="eastAsia"/>
          <w:sz w:val="18"/>
          <w:szCs w:val="28"/>
        </w:rPr>
        <w:t>4</w:t>
      </w:r>
      <w:r w:rsidRPr="00DB58D3">
        <w:rPr>
          <w:rFonts w:hint="eastAsia"/>
          <w:sz w:val="18"/>
          <w:szCs w:val="28"/>
        </w:rPr>
        <w:t>年度研究成果</w:t>
      </w:r>
      <w:r w:rsidR="008E0E0D" w:rsidRPr="00DB58D3">
        <w:rPr>
          <w:rFonts w:hint="eastAsia"/>
          <w:sz w:val="18"/>
          <w:szCs w:val="28"/>
        </w:rPr>
        <w:t>合同</w:t>
      </w:r>
      <w:r w:rsidRPr="00DB58D3">
        <w:rPr>
          <w:rFonts w:hint="eastAsia"/>
          <w:sz w:val="18"/>
          <w:szCs w:val="28"/>
        </w:rPr>
        <w:t>報告会</w:t>
      </w:r>
      <w:r w:rsidRPr="00DB58D3">
        <w:rPr>
          <w:rFonts w:hint="eastAsia"/>
          <w:sz w:val="18"/>
          <w:szCs w:val="28"/>
        </w:rPr>
        <w:t xml:space="preserve">, </w:t>
      </w:r>
      <w:r w:rsidR="00757E46" w:rsidRPr="00DB58D3">
        <w:rPr>
          <w:rFonts w:hint="eastAsia"/>
          <w:sz w:val="18"/>
          <w:szCs w:val="28"/>
        </w:rPr>
        <w:t>小課題</w:t>
      </w:r>
      <w:r w:rsidR="00757E46" w:rsidRPr="00DB58D3">
        <w:rPr>
          <w:rFonts w:hint="eastAsia"/>
          <w:sz w:val="18"/>
          <w:szCs w:val="28"/>
        </w:rPr>
        <w:t xml:space="preserve">1.4 </w:t>
      </w:r>
      <w:r w:rsidR="00757E46" w:rsidRPr="00DB58D3">
        <w:rPr>
          <w:rFonts w:hint="eastAsia"/>
          <w:sz w:val="18"/>
          <w:szCs w:val="28"/>
        </w:rPr>
        <w:t>都市型木造建物、伝統建築物の耐震診断・補強法の開発と推進</w:t>
      </w:r>
      <w:r w:rsidR="00757E46" w:rsidRPr="00DB58D3">
        <w:rPr>
          <w:rFonts w:hint="eastAsia"/>
          <w:sz w:val="18"/>
          <w:szCs w:val="28"/>
        </w:rPr>
        <w:t xml:space="preserve">, </w:t>
      </w:r>
      <w:r w:rsidR="00757E46" w:rsidRPr="00DB58D3">
        <w:rPr>
          <w:rFonts w:hint="eastAsia"/>
          <w:sz w:val="18"/>
          <w:szCs w:val="28"/>
        </w:rPr>
        <w:t>連携テーマ</w:t>
      </w:r>
      <w:r w:rsidR="00757E46" w:rsidRPr="00DB58D3">
        <w:rPr>
          <w:rFonts w:hint="eastAsia"/>
          <w:sz w:val="18"/>
          <w:szCs w:val="28"/>
        </w:rPr>
        <w:t xml:space="preserve">3.1 </w:t>
      </w:r>
      <w:r w:rsidR="00757E46" w:rsidRPr="00DB58D3">
        <w:rPr>
          <w:rFonts w:hint="eastAsia"/>
          <w:sz w:val="18"/>
          <w:szCs w:val="28"/>
        </w:rPr>
        <w:t>震災廃棄物の再資源化と高機能化</w:t>
      </w:r>
      <w:r w:rsidR="00757E46" w:rsidRPr="00DB58D3">
        <w:rPr>
          <w:rFonts w:hint="eastAsia"/>
          <w:sz w:val="18"/>
        </w:rPr>
        <w:t xml:space="preserve">, </w:t>
      </w:r>
      <w:r w:rsidR="00757E46" w:rsidRPr="00DB58D3">
        <w:rPr>
          <w:rFonts w:hint="eastAsia"/>
          <w:sz w:val="18"/>
        </w:rPr>
        <w:t>工学院大学</w:t>
      </w:r>
      <w:r w:rsidR="00D861F2" w:rsidRPr="00DB58D3">
        <w:rPr>
          <w:rFonts w:hint="eastAsia"/>
          <w:sz w:val="18"/>
        </w:rPr>
        <w:t>A1161</w:t>
      </w:r>
      <w:r w:rsidR="00757E46" w:rsidRPr="00DB58D3">
        <w:rPr>
          <w:rFonts w:hint="eastAsia"/>
          <w:sz w:val="18"/>
        </w:rPr>
        <w:t>, 201</w:t>
      </w:r>
      <w:r w:rsidR="00757E46" w:rsidRPr="00DB58D3">
        <w:rPr>
          <w:sz w:val="18"/>
        </w:rPr>
        <w:t>4</w:t>
      </w:r>
      <w:r w:rsidR="00757E46" w:rsidRPr="00DB58D3">
        <w:rPr>
          <w:rFonts w:hint="eastAsia"/>
          <w:sz w:val="18"/>
        </w:rPr>
        <w:t>年</w:t>
      </w:r>
      <w:r w:rsidR="00757E46" w:rsidRPr="00DB58D3">
        <w:rPr>
          <w:rFonts w:hint="eastAsia"/>
          <w:sz w:val="18"/>
        </w:rPr>
        <w:t>12</w:t>
      </w:r>
      <w:r w:rsidR="00757E46" w:rsidRPr="00DB58D3">
        <w:rPr>
          <w:rFonts w:hint="eastAsia"/>
          <w:sz w:val="18"/>
        </w:rPr>
        <w:t>月</w:t>
      </w:r>
      <w:r w:rsidR="00757E46" w:rsidRPr="00DB58D3">
        <w:rPr>
          <w:rFonts w:hint="eastAsia"/>
          <w:sz w:val="18"/>
        </w:rPr>
        <w:t>25</w:t>
      </w:r>
      <w:r w:rsidR="00757E46" w:rsidRPr="00DB58D3">
        <w:rPr>
          <w:rFonts w:hint="eastAsia"/>
          <w:sz w:val="18"/>
        </w:rPr>
        <w:t>日</w:t>
      </w:r>
      <w:r w:rsidR="00D861F2" w:rsidRPr="00DB58D3">
        <w:rPr>
          <w:rFonts w:hint="eastAsia"/>
          <w:sz w:val="18"/>
        </w:rPr>
        <w:t>17~19</w:t>
      </w:r>
      <w:r w:rsidR="00D861F2" w:rsidRPr="00DB58D3">
        <w:rPr>
          <w:rFonts w:hint="eastAsia"/>
          <w:sz w:val="18"/>
        </w:rPr>
        <w:t>時</w:t>
      </w:r>
    </w:p>
    <w:p w:rsidR="00061936" w:rsidRPr="00DB58D3" w:rsidRDefault="00061936" w:rsidP="00757E46">
      <w:pPr>
        <w:spacing w:line="300" w:lineRule="exact"/>
        <w:ind w:left="200" w:hangingChars="128" w:hanging="200"/>
        <w:rPr>
          <w:sz w:val="18"/>
        </w:rPr>
      </w:pPr>
      <w:r>
        <w:rPr>
          <w:rFonts w:hint="eastAsia"/>
          <w:sz w:val="18"/>
        </w:rPr>
        <w:t xml:space="preserve"> </w:t>
      </w:r>
      <w:r>
        <w:rPr>
          <w:rFonts w:hint="eastAsia"/>
          <w:sz w:val="18"/>
        </w:rPr>
        <w:t>他１２件</w:t>
      </w:r>
    </w:p>
    <w:sectPr w:rsidR="00061936" w:rsidRPr="00DB58D3" w:rsidSect="00303222">
      <w:pgSz w:w="11906" w:h="16838" w:code="9"/>
      <w:pgMar w:top="1418" w:right="1418" w:bottom="1418" w:left="1418" w:header="851" w:footer="992" w:gutter="0"/>
      <w:cols w:space="425"/>
      <w:docGrid w:type="linesAndChars" w:linePitch="333"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FDD" w:rsidRDefault="00EB2FDD" w:rsidP="001F318A">
      <w:r>
        <w:separator/>
      </w:r>
    </w:p>
  </w:endnote>
  <w:endnote w:type="continuationSeparator" w:id="0">
    <w:p w:rsidR="00EB2FDD" w:rsidRDefault="00EB2FDD" w:rsidP="001F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FDD" w:rsidRDefault="00EB2FDD" w:rsidP="001F318A">
      <w:r>
        <w:separator/>
      </w:r>
    </w:p>
  </w:footnote>
  <w:footnote w:type="continuationSeparator" w:id="0">
    <w:p w:rsidR="00EB2FDD" w:rsidRDefault="00EB2FDD" w:rsidP="001F3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67405"/>
    <w:multiLevelType w:val="hybridMultilevel"/>
    <w:tmpl w:val="4B5697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5960529"/>
    <w:multiLevelType w:val="hybridMultilevel"/>
    <w:tmpl w:val="43B00B8C"/>
    <w:lvl w:ilvl="0" w:tplc="A9F0CC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AAE2AC8"/>
    <w:multiLevelType w:val="hybridMultilevel"/>
    <w:tmpl w:val="EDC2EA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22"/>
    <w:rsid w:val="000158F4"/>
    <w:rsid w:val="00044185"/>
    <w:rsid w:val="000547BF"/>
    <w:rsid w:val="00061936"/>
    <w:rsid w:val="00084B0F"/>
    <w:rsid w:val="000A4025"/>
    <w:rsid w:val="000D04D5"/>
    <w:rsid w:val="000F3A84"/>
    <w:rsid w:val="00102526"/>
    <w:rsid w:val="0013099E"/>
    <w:rsid w:val="00166A42"/>
    <w:rsid w:val="001766DC"/>
    <w:rsid w:val="001E0139"/>
    <w:rsid w:val="001F318A"/>
    <w:rsid w:val="00206D51"/>
    <w:rsid w:val="00211CA0"/>
    <w:rsid w:val="00267E85"/>
    <w:rsid w:val="00292F63"/>
    <w:rsid w:val="002959B8"/>
    <w:rsid w:val="002C6FE6"/>
    <w:rsid w:val="00303222"/>
    <w:rsid w:val="0041610D"/>
    <w:rsid w:val="00425E7D"/>
    <w:rsid w:val="004661F1"/>
    <w:rsid w:val="00481D11"/>
    <w:rsid w:val="00487162"/>
    <w:rsid w:val="00487EC7"/>
    <w:rsid w:val="00491259"/>
    <w:rsid w:val="004A1303"/>
    <w:rsid w:val="004C5D39"/>
    <w:rsid w:val="004C6911"/>
    <w:rsid w:val="00512AA7"/>
    <w:rsid w:val="00516384"/>
    <w:rsid w:val="00545419"/>
    <w:rsid w:val="00560B27"/>
    <w:rsid w:val="00567ABF"/>
    <w:rsid w:val="005868C1"/>
    <w:rsid w:val="005D2995"/>
    <w:rsid w:val="005D3AD7"/>
    <w:rsid w:val="00612F8C"/>
    <w:rsid w:val="00616B44"/>
    <w:rsid w:val="00624334"/>
    <w:rsid w:val="00661BB5"/>
    <w:rsid w:val="00690A80"/>
    <w:rsid w:val="006C484C"/>
    <w:rsid w:val="006D2028"/>
    <w:rsid w:val="0073126C"/>
    <w:rsid w:val="007363FD"/>
    <w:rsid w:val="00746CAA"/>
    <w:rsid w:val="00757E46"/>
    <w:rsid w:val="00780AD4"/>
    <w:rsid w:val="007D5670"/>
    <w:rsid w:val="00817411"/>
    <w:rsid w:val="008462A3"/>
    <w:rsid w:val="00850723"/>
    <w:rsid w:val="00871DA3"/>
    <w:rsid w:val="008823C0"/>
    <w:rsid w:val="00887E49"/>
    <w:rsid w:val="008D166B"/>
    <w:rsid w:val="008E0E0D"/>
    <w:rsid w:val="00904F41"/>
    <w:rsid w:val="0097461F"/>
    <w:rsid w:val="009A4182"/>
    <w:rsid w:val="009C0640"/>
    <w:rsid w:val="00A15685"/>
    <w:rsid w:val="00A302C7"/>
    <w:rsid w:val="00A52143"/>
    <w:rsid w:val="00A61E75"/>
    <w:rsid w:val="00AA2483"/>
    <w:rsid w:val="00AD68D9"/>
    <w:rsid w:val="00B25DF9"/>
    <w:rsid w:val="00B311A6"/>
    <w:rsid w:val="00B41D22"/>
    <w:rsid w:val="00C106E7"/>
    <w:rsid w:val="00C14201"/>
    <w:rsid w:val="00CF02A2"/>
    <w:rsid w:val="00D306ED"/>
    <w:rsid w:val="00D31136"/>
    <w:rsid w:val="00D861F2"/>
    <w:rsid w:val="00DA594B"/>
    <w:rsid w:val="00DB49F9"/>
    <w:rsid w:val="00DB58D3"/>
    <w:rsid w:val="00DD1022"/>
    <w:rsid w:val="00E1745C"/>
    <w:rsid w:val="00E55725"/>
    <w:rsid w:val="00E73996"/>
    <w:rsid w:val="00E77109"/>
    <w:rsid w:val="00EB2FDD"/>
    <w:rsid w:val="00ED3177"/>
    <w:rsid w:val="00EE2C6D"/>
    <w:rsid w:val="00F26D9B"/>
    <w:rsid w:val="00F325C9"/>
    <w:rsid w:val="00F6593D"/>
    <w:rsid w:val="00FB4DC2"/>
    <w:rsid w:val="00FC7A6A"/>
    <w:rsid w:val="00FE7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2515328-C9C2-4E74-B42D-74FC9C45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022"/>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DD1022"/>
    <w:pPr>
      <w:ind w:leftChars="400" w:left="400"/>
    </w:pPr>
    <w:rPr>
      <w:rFonts w:ascii="Century" w:eastAsia="ＭＳ 明朝" w:hAnsi="Century" w:cs="Arial"/>
    </w:rPr>
  </w:style>
  <w:style w:type="paragraph" w:styleId="a3">
    <w:name w:val="Balloon Text"/>
    <w:basedOn w:val="a"/>
    <w:link w:val="a4"/>
    <w:uiPriority w:val="99"/>
    <w:semiHidden/>
    <w:unhideWhenUsed/>
    <w:rsid w:val="00FE7E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7EF9"/>
    <w:rPr>
      <w:rFonts w:asciiTheme="majorHAnsi" w:eastAsiaTheme="majorEastAsia" w:hAnsiTheme="majorHAnsi" w:cstheme="majorBidi"/>
      <w:sz w:val="18"/>
      <w:szCs w:val="18"/>
    </w:rPr>
  </w:style>
  <w:style w:type="paragraph" w:styleId="a5">
    <w:name w:val="List Paragraph"/>
    <w:basedOn w:val="a"/>
    <w:uiPriority w:val="34"/>
    <w:qFormat/>
    <w:rsid w:val="00303222"/>
    <w:pPr>
      <w:ind w:leftChars="400" w:left="840"/>
    </w:pPr>
  </w:style>
  <w:style w:type="paragraph" w:styleId="a6">
    <w:name w:val="header"/>
    <w:basedOn w:val="a"/>
    <w:link w:val="a7"/>
    <w:uiPriority w:val="99"/>
    <w:unhideWhenUsed/>
    <w:rsid w:val="001F318A"/>
    <w:pPr>
      <w:tabs>
        <w:tab w:val="center" w:pos="4252"/>
        <w:tab w:val="right" w:pos="8504"/>
      </w:tabs>
      <w:snapToGrid w:val="0"/>
    </w:pPr>
  </w:style>
  <w:style w:type="character" w:customStyle="1" w:styleId="a7">
    <w:name w:val="ヘッダー (文字)"/>
    <w:basedOn w:val="a0"/>
    <w:link w:val="a6"/>
    <w:uiPriority w:val="99"/>
    <w:rsid w:val="001F318A"/>
    <w:rPr>
      <w:sz w:val="24"/>
      <w:szCs w:val="24"/>
    </w:rPr>
  </w:style>
  <w:style w:type="paragraph" w:styleId="a8">
    <w:name w:val="footer"/>
    <w:basedOn w:val="a"/>
    <w:link w:val="a9"/>
    <w:uiPriority w:val="99"/>
    <w:unhideWhenUsed/>
    <w:rsid w:val="001F318A"/>
    <w:pPr>
      <w:tabs>
        <w:tab w:val="center" w:pos="4252"/>
        <w:tab w:val="right" w:pos="8504"/>
      </w:tabs>
      <w:snapToGrid w:val="0"/>
    </w:pPr>
  </w:style>
  <w:style w:type="character" w:customStyle="1" w:styleId="a9">
    <w:name w:val="フッター (文字)"/>
    <w:basedOn w:val="a0"/>
    <w:link w:val="a8"/>
    <w:uiPriority w:val="99"/>
    <w:rsid w:val="001F31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01ED5-880C-47E0-A1B2-3672B120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abemichihiko</dc:creator>
  <cp:keywords/>
  <dc:description/>
  <cp:lastModifiedBy>hisada</cp:lastModifiedBy>
  <cp:revision>4</cp:revision>
  <cp:lastPrinted>2015-03-09T02:48:00Z</cp:lastPrinted>
  <dcterms:created xsi:type="dcterms:W3CDTF">2015-02-22T10:10:00Z</dcterms:created>
  <dcterms:modified xsi:type="dcterms:W3CDTF">2015-03-09T02:48:00Z</dcterms:modified>
</cp:coreProperties>
</file>