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CAB" w:rsidRDefault="007F3CAB" w:rsidP="00E8154D">
      <w:pPr>
        <w:wordWrap w:val="0"/>
        <w:jc w:val="right"/>
      </w:pPr>
    </w:p>
    <w:p w:rsidR="00B44ECD" w:rsidRPr="00862AD6" w:rsidRDefault="00CA2AE1" w:rsidP="00B44ECD">
      <w:pPr>
        <w:jc w:val="center"/>
        <w:rPr>
          <w:rFonts w:ascii="ＭＳ ゴシック" w:eastAsia="ＭＳ ゴシック"/>
          <w:sz w:val="24"/>
          <w:szCs w:val="24"/>
        </w:rPr>
      </w:pPr>
      <w:r>
        <w:rPr>
          <w:rFonts w:ascii="ＭＳ ゴシック" w:eastAsia="ＭＳ ゴシック" w:hint="eastAsia"/>
          <w:sz w:val="24"/>
          <w:szCs w:val="24"/>
        </w:rPr>
        <w:t>高層建築物の防災計画と</w:t>
      </w:r>
      <w:r w:rsidR="00B74618">
        <w:rPr>
          <w:rFonts w:ascii="ＭＳ ゴシック" w:eastAsia="ＭＳ ゴシック" w:hint="eastAsia"/>
          <w:sz w:val="24"/>
          <w:szCs w:val="24"/>
        </w:rPr>
        <w:t>地域における防災管理</w:t>
      </w:r>
      <w:r>
        <w:rPr>
          <w:rFonts w:ascii="ＭＳ ゴシック" w:eastAsia="ＭＳ ゴシック" w:hint="eastAsia"/>
          <w:sz w:val="24"/>
          <w:szCs w:val="24"/>
        </w:rPr>
        <w:t>が連携する</w:t>
      </w:r>
      <w:r w:rsidR="00B74618">
        <w:rPr>
          <w:rFonts w:ascii="ＭＳ ゴシック" w:eastAsia="ＭＳ ゴシック" w:hint="eastAsia"/>
          <w:sz w:val="24"/>
          <w:szCs w:val="24"/>
        </w:rPr>
        <w:t>制度のあり方</w:t>
      </w:r>
    </w:p>
    <w:p w:rsidR="00F87AB3" w:rsidRDefault="00F87AB3" w:rsidP="00B44ECD">
      <w:pPr>
        <w:ind w:firstLine="378"/>
        <w:rPr>
          <w:rFonts w:ascii="ＭＳ 明朝" w:hAnsi="Century" w:cs="ＭＳ 明朝"/>
        </w:rPr>
      </w:pPr>
    </w:p>
    <w:p w:rsidR="007F3CAB" w:rsidRDefault="00B74618" w:rsidP="00876A3A">
      <w:pPr>
        <w:ind w:firstLine="378"/>
      </w:pPr>
      <w:r>
        <w:rPr>
          <w:rFonts w:hint="eastAsia"/>
        </w:rPr>
        <w:t>地域防災計画、消防計画、防災管理、共助、財源</w:t>
      </w:r>
      <w:r w:rsidR="00496B56">
        <w:rPr>
          <w:rFonts w:hint="eastAsia"/>
        </w:rPr>
        <w:tab/>
      </w:r>
      <w:r w:rsidR="003D0A0A">
        <w:rPr>
          <w:rFonts w:hint="eastAsia"/>
        </w:rPr>
        <w:tab/>
      </w:r>
      <w:r w:rsidR="006743BE">
        <w:rPr>
          <w:rFonts w:hint="eastAsia"/>
        </w:rPr>
        <w:t xml:space="preserve">　　　　　　　　　</w:t>
      </w:r>
      <w:r w:rsidR="006743BE">
        <w:rPr>
          <w:rFonts w:ascii="ＭＳ 明朝" w:hAnsi="Century" w:cs="ＭＳ 明朝" w:hint="eastAsia"/>
        </w:rPr>
        <w:t>氏名</w:t>
      </w:r>
      <w:r w:rsidR="00876A3A">
        <w:rPr>
          <w:rFonts w:ascii="ＭＳ 明朝" w:hAnsi="Century" w:cs="ＭＳ 明朝" w:hint="eastAsia"/>
        </w:rPr>
        <w:t xml:space="preserve">　　三好勝則</w:t>
      </w:r>
      <w:r w:rsidR="00F87AB3">
        <w:rPr>
          <w:rFonts w:hint="eastAsia"/>
          <w:szCs w:val="18"/>
          <w:vertAlign w:val="superscript"/>
        </w:rPr>
        <w:t>＊</w:t>
      </w:r>
      <w:r w:rsidR="00B44ECD">
        <w:rPr>
          <w:rFonts w:hint="eastAsia"/>
        </w:rPr>
        <w:tab/>
      </w:r>
    </w:p>
    <w:p w:rsidR="007F3CAB" w:rsidRDefault="007F3CAB" w:rsidP="0053125C">
      <w:pPr>
        <w:pStyle w:val="a3"/>
        <w:tabs>
          <w:tab w:val="clear" w:pos="4252"/>
          <w:tab w:val="clear" w:pos="8504"/>
        </w:tabs>
        <w:snapToGrid/>
        <w:sectPr w:rsidR="007F3CAB">
          <w:headerReference w:type="default" r:id="rId7"/>
          <w:pgSz w:w="11906" w:h="16838" w:code="9"/>
          <w:pgMar w:top="794" w:right="851" w:bottom="1247" w:left="851" w:header="851" w:footer="567" w:gutter="0"/>
          <w:cols w:space="340"/>
          <w:docGrid w:type="linesAndChars" w:linePitch="314" w:charSpace="1835"/>
        </w:sectPr>
      </w:pPr>
      <w:r>
        <w:rPr>
          <w:rFonts w:hint="eastAsia"/>
        </w:rPr>
        <w:t xml:space="preserve">　</w:t>
      </w:r>
      <w:r w:rsidR="0053125C">
        <w:rPr>
          <w:rFonts w:hint="eastAsia"/>
        </w:rPr>
        <w:t xml:space="preserve">　　　　　　　　　　　　　　　　　　　</w:t>
      </w:r>
    </w:p>
    <w:p w:rsidR="007F3CAB" w:rsidRDefault="007D0BFE">
      <w:pPr>
        <w:rPr>
          <w:rFonts w:ascii="Arial" w:eastAsia="ＭＳ ゴシック" w:hAnsi="Arial" w:cs="Arial"/>
        </w:rPr>
      </w:pPr>
      <w:r>
        <w:rPr>
          <w:rFonts w:ascii="Arial" w:eastAsia="ＭＳ ゴシック" w:hAnsi="Arial" w:cs="Arial" w:hint="eastAsia"/>
        </w:rPr>
        <w:lastRenderedPageBreak/>
        <w:t>１．</w:t>
      </w:r>
      <w:r w:rsidR="007F3CAB">
        <w:rPr>
          <w:rFonts w:ascii="Arial" w:eastAsia="ＭＳ ゴシック" w:hAnsi="Arial" w:cs="Arial" w:hint="eastAsia"/>
        </w:rPr>
        <w:t>はじめに</w:t>
      </w:r>
    </w:p>
    <w:p w:rsidR="002C78DC" w:rsidRDefault="00B74618" w:rsidP="007F31CA">
      <w:pPr>
        <w:ind w:firstLine="192"/>
      </w:pPr>
      <w:r>
        <w:rPr>
          <w:rFonts w:hint="eastAsia"/>
        </w:rPr>
        <w:t>近年、高層の建築物が急速に増加している。東京消防庁管内</w:t>
      </w:r>
      <w:r w:rsidR="007F31CA">
        <w:rPr>
          <w:rFonts w:hint="eastAsia"/>
        </w:rPr>
        <w:t>（</w:t>
      </w:r>
      <w:r w:rsidR="007F31CA">
        <w:t>稲城市及び島しょを除いた東京都全区域）</w:t>
      </w:r>
      <w:r>
        <w:rPr>
          <w:rFonts w:hint="eastAsia"/>
        </w:rPr>
        <w:t>で、</w:t>
      </w:r>
      <w:r w:rsidR="009E75C8">
        <w:rPr>
          <w:rFonts w:hint="eastAsia"/>
        </w:rPr>
        <w:t>表１の通り</w:t>
      </w:r>
      <w:r>
        <w:rPr>
          <w:rFonts w:hint="eastAsia"/>
        </w:rPr>
        <w:t>11</w:t>
      </w:r>
      <w:r>
        <w:rPr>
          <w:rFonts w:hint="eastAsia"/>
        </w:rPr>
        <w:t>階以上の建築物は</w:t>
      </w:r>
      <w:r>
        <w:rPr>
          <w:rFonts w:hint="eastAsia"/>
        </w:rPr>
        <w:t>1</w:t>
      </w:r>
      <w:r>
        <w:rPr>
          <w:rFonts w:hint="eastAsia"/>
        </w:rPr>
        <w:t>万棟を超えて</w:t>
      </w:r>
      <w:r w:rsidR="009E75C8">
        <w:rPr>
          <w:rFonts w:hint="eastAsia"/>
        </w:rPr>
        <w:t>毎年数百棟ずつ</w:t>
      </w:r>
      <w:r>
        <w:rPr>
          <w:rFonts w:hint="eastAsia"/>
        </w:rPr>
        <w:t>増え続けており、</w:t>
      </w:r>
      <w:r w:rsidR="00396186">
        <w:rPr>
          <w:rFonts w:hint="eastAsia"/>
        </w:rPr>
        <w:t>そのうち</w:t>
      </w:r>
      <w:r>
        <w:rPr>
          <w:rFonts w:hint="eastAsia"/>
        </w:rPr>
        <w:t>30</w:t>
      </w:r>
      <w:r>
        <w:rPr>
          <w:rFonts w:hint="eastAsia"/>
        </w:rPr>
        <w:t>階以上の超高層建築物は</w:t>
      </w:r>
      <w:r>
        <w:rPr>
          <w:rFonts w:hint="eastAsia"/>
        </w:rPr>
        <w:t>15</w:t>
      </w:r>
      <w:r>
        <w:rPr>
          <w:rFonts w:hint="eastAsia"/>
        </w:rPr>
        <w:t>年間で</w:t>
      </w:r>
      <w:r w:rsidR="002C78DC">
        <w:rPr>
          <w:rFonts w:hint="eastAsia"/>
        </w:rPr>
        <w:t>約</w:t>
      </w:r>
      <w:r>
        <w:rPr>
          <w:rFonts w:hint="eastAsia"/>
        </w:rPr>
        <w:t>4</w:t>
      </w:r>
      <w:r>
        <w:rPr>
          <w:rFonts w:hint="eastAsia"/>
        </w:rPr>
        <w:t>倍となっ</w:t>
      </w:r>
      <w:r w:rsidR="00396186">
        <w:rPr>
          <w:rFonts w:hint="eastAsia"/>
        </w:rPr>
        <w:t>た</w:t>
      </w:r>
      <w:r>
        <w:rPr>
          <w:rFonts w:hint="eastAsia"/>
        </w:rPr>
        <w:t>。</w:t>
      </w:r>
    </w:p>
    <w:p w:rsidR="00B74618" w:rsidRDefault="00B74618" w:rsidP="007F31CA">
      <w:pPr>
        <w:ind w:firstLine="192"/>
        <w:rPr>
          <w:rFonts w:ascii="Verdana" w:hAnsi="Verdana"/>
        </w:rPr>
      </w:pPr>
      <w:r>
        <w:rPr>
          <w:rFonts w:ascii="ＭＳ 明朝" w:hAnsi="ＭＳ 明朝" w:hint="eastAsia"/>
        </w:rPr>
        <w:t>大規模な地震が</w:t>
      </w:r>
      <w:r w:rsidR="001F5890">
        <w:rPr>
          <w:rFonts w:ascii="ＭＳ 明朝" w:hAnsi="ＭＳ 明朝" w:hint="eastAsia"/>
        </w:rPr>
        <w:t>起こった</w:t>
      </w:r>
      <w:r>
        <w:rPr>
          <w:rFonts w:ascii="ＭＳ 明朝" w:hAnsi="ＭＳ 明朝" w:hint="eastAsia"/>
        </w:rPr>
        <w:t>場合には、被害が同時多発的に発生するとともに、揺れなどによる被害と火災による被害が</w:t>
      </w:r>
      <w:r w:rsidR="001F5890">
        <w:rPr>
          <w:rFonts w:ascii="ＭＳ 明朝" w:hAnsi="ＭＳ 明朝" w:hint="eastAsia"/>
        </w:rPr>
        <w:t>重なる</w:t>
      </w:r>
      <w:r>
        <w:rPr>
          <w:rFonts w:ascii="ＭＳ 明朝" w:hAnsi="ＭＳ 明朝" w:hint="eastAsia"/>
        </w:rPr>
        <w:t>可能性があり、</w:t>
      </w:r>
      <w:r w:rsidR="007F31CA">
        <w:rPr>
          <w:rFonts w:ascii="ＭＳ 明朝" w:hAnsi="ＭＳ 明朝" w:hint="eastAsia"/>
        </w:rPr>
        <w:t>特に高層建築物では</w:t>
      </w:r>
      <w:r>
        <w:rPr>
          <w:rFonts w:ascii="Verdana" w:hAnsi="Verdana" w:hint="eastAsia"/>
        </w:rPr>
        <w:t>「</w:t>
      </w:r>
      <w:r>
        <w:rPr>
          <w:rFonts w:ascii="Verdana" w:hAnsi="Verdana"/>
        </w:rPr>
        <w:t>地上とのアクセスが構造上大きく制限されること、避難時の移動距離が非常に長くなること、群集心理によりパニックを生じやすいこと等から、適切な対策が施されていない場合の消防防災上のリスクは極めて大きい。また、その応急活動は高度･複雑なものとなるため、防火対象物全体の状況に応じた組織的対応が不可欠となるが、事業所の組織体制や活動計画にはなお未整備の部分が多い。</w:t>
      </w:r>
      <w:r>
        <w:rPr>
          <w:rFonts w:ascii="Verdana" w:hAnsi="Verdana" w:hint="eastAsia"/>
        </w:rPr>
        <w:t>」</w:t>
      </w:r>
      <w:r w:rsidR="007F31CA">
        <w:rPr>
          <w:rFonts w:ascii="Verdana" w:hAnsi="Verdana" w:hint="eastAsia"/>
        </w:rPr>
        <w:t>と指摘されている</w:t>
      </w:r>
      <w:r w:rsidR="007F31CA" w:rsidRPr="00E7700D">
        <w:rPr>
          <w:rFonts w:ascii="ＭＳ 明朝" w:hAnsi="ＭＳ 明朝" w:hint="eastAsia"/>
          <w:szCs w:val="18"/>
          <w:vertAlign w:val="superscript"/>
        </w:rPr>
        <w:t>2)</w:t>
      </w:r>
      <w:r w:rsidR="007F31CA">
        <w:rPr>
          <w:rFonts w:ascii="Verdana" w:hAnsi="Verdana" w:hint="eastAsia"/>
        </w:rPr>
        <w:t>。</w:t>
      </w:r>
    </w:p>
    <w:p w:rsidR="007F31CA" w:rsidRDefault="007F31CA" w:rsidP="007F31CA">
      <w:pPr>
        <w:ind w:firstLine="192"/>
        <w:rPr>
          <w:rFonts w:ascii="ＭＳ 明朝" w:hAnsi="ＭＳ 明朝"/>
        </w:rPr>
      </w:pPr>
    </w:p>
    <w:tbl>
      <w:tblPr>
        <w:tblW w:w="3979" w:type="dxa"/>
        <w:jc w:val="center"/>
        <w:tblCellMar>
          <w:left w:w="99" w:type="dxa"/>
          <w:right w:w="99" w:type="dxa"/>
        </w:tblCellMar>
        <w:tblLook w:val="04A0" w:firstRow="1" w:lastRow="0" w:firstColumn="1" w:lastColumn="0" w:noHBand="0" w:noVBand="1"/>
      </w:tblPr>
      <w:tblGrid>
        <w:gridCol w:w="1000"/>
        <w:gridCol w:w="1453"/>
        <w:gridCol w:w="1526"/>
      </w:tblGrid>
      <w:tr w:rsidR="009E75C8" w:rsidRPr="009E75C8" w:rsidTr="009E75C8">
        <w:trPr>
          <w:trHeight w:val="465"/>
          <w:jc w:val="center"/>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5C8" w:rsidRPr="009E75C8" w:rsidRDefault="009E75C8" w:rsidP="009E75C8">
            <w:pPr>
              <w:widowControl/>
              <w:jc w:val="center"/>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 xml:space="preserve">　</w:t>
            </w:r>
          </w:p>
        </w:tc>
        <w:tc>
          <w:tcPr>
            <w:tcW w:w="1453" w:type="dxa"/>
            <w:tcBorders>
              <w:top w:val="single" w:sz="8" w:space="0" w:color="auto"/>
              <w:left w:val="nil"/>
              <w:bottom w:val="single" w:sz="8" w:space="0" w:color="auto"/>
              <w:right w:val="single" w:sz="8" w:space="0" w:color="auto"/>
            </w:tcBorders>
            <w:shd w:val="clear" w:color="auto" w:fill="auto"/>
            <w:vAlign w:val="center"/>
            <w:hideMark/>
          </w:tcPr>
          <w:p w:rsidR="009E75C8" w:rsidRPr="009E75C8" w:rsidRDefault="009E75C8" w:rsidP="009E75C8">
            <w:pPr>
              <w:widowControl/>
              <w:jc w:val="center"/>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11階以上棟数計</w:t>
            </w:r>
          </w:p>
        </w:tc>
        <w:tc>
          <w:tcPr>
            <w:tcW w:w="1526" w:type="dxa"/>
            <w:tcBorders>
              <w:top w:val="single" w:sz="8" w:space="0" w:color="auto"/>
              <w:left w:val="nil"/>
              <w:bottom w:val="single" w:sz="8" w:space="0" w:color="auto"/>
              <w:right w:val="single" w:sz="8" w:space="0" w:color="auto"/>
            </w:tcBorders>
            <w:shd w:val="clear" w:color="auto" w:fill="auto"/>
            <w:vAlign w:val="center"/>
            <w:hideMark/>
          </w:tcPr>
          <w:p w:rsidR="009E75C8" w:rsidRPr="009E75C8" w:rsidRDefault="009E75C8" w:rsidP="009E75C8">
            <w:pPr>
              <w:widowControl/>
              <w:jc w:val="center"/>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30階以上棟数計</w:t>
            </w:r>
          </w:p>
        </w:tc>
      </w:tr>
      <w:tr w:rsidR="009E75C8" w:rsidRPr="009E75C8" w:rsidTr="009E75C8">
        <w:trPr>
          <w:trHeight w:val="285"/>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9E75C8" w:rsidRPr="009E75C8" w:rsidRDefault="009E75C8" w:rsidP="009E75C8">
            <w:pPr>
              <w:widowControl/>
              <w:jc w:val="lef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1999年</w:t>
            </w:r>
          </w:p>
        </w:tc>
        <w:tc>
          <w:tcPr>
            <w:tcW w:w="1453"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 xml:space="preserve">6,091 </w:t>
            </w:r>
          </w:p>
        </w:tc>
        <w:tc>
          <w:tcPr>
            <w:tcW w:w="1526"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76</w:t>
            </w:r>
          </w:p>
        </w:tc>
      </w:tr>
      <w:tr w:rsidR="009E75C8" w:rsidRPr="009E75C8" w:rsidTr="009E75C8">
        <w:trPr>
          <w:trHeight w:val="285"/>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9E75C8" w:rsidRPr="009E75C8" w:rsidRDefault="009E75C8" w:rsidP="009E75C8">
            <w:pPr>
              <w:widowControl/>
              <w:jc w:val="lef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2000年</w:t>
            </w:r>
          </w:p>
        </w:tc>
        <w:tc>
          <w:tcPr>
            <w:tcW w:w="1453"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 xml:space="preserve">6,512 </w:t>
            </w:r>
          </w:p>
        </w:tc>
        <w:tc>
          <w:tcPr>
            <w:tcW w:w="1526"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88</w:t>
            </w:r>
          </w:p>
        </w:tc>
      </w:tr>
      <w:tr w:rsidR="009E75C8" w:rsidRPr="009E75C8" w:rsidTr="009E75C8">
        <w:trPr>
          <w:trHeight w:val="285"/>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9E75C8" w:rsidRPr="009E75C8" w:rsidRDefault="009E75C8" w:rsidP="009E75C8">
            <w:pPr>
              <w:widowControl/>
              <w:jc w:val="lef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2001年</w:t>
            </w:r>
          </w:p>
        </w:tc>
        <w:tc>
          <w:tcPr>
            <w:tcW w:w="1453"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 xml:space="preserve">6,884 </w:t>
            </w:r>
          </w:p>
        </w:tc>
        <w:tc>
          <w:tcPr>
            <w:tcW w:w="1526"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104</w:t>
            </w:r>
          </w:p>
        </w:tc>
      </w:tr>
      <w:tr w:rsidR="009E75C8" w:rsidRPr="009E75C8" w:rsidTr="009E75C8">
        <w:trPr>
          <w:trHeight w:val="285"/>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9E75C8" w:rsidRPr="009E75C8" w:rsidRDefault="009E75C8" w:rsidP="009E75C8">
            <w:pPr>
              <w:widowControl/>
              <w:jc w:val="lef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2002年</w:t>
            </w:r>
          </w:p>
        </w:tc>
        <w:tc>
          <w:tcPr>
            <w:tcW w:w="1453"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 xml:space="preserve">7,340 </w:t>
            </w:r>
          </w:p>
        </w:tc>
        <w:tc>
          <w:tcPr>
            <w:tcW w:w="1526"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125</w:t>
            </w:r>
          </w:p>
        </w:tc>
      </w:tr>
      <w:tr w:rsidR="009E75C8" w:rsidRPr="009E75C8" w:rsidTr="009E75C8">
        <w:trPr>
          <w:trHeight w:val="285"/>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9E75C8" w:rsidRPr="009E75C8" w:rsidRDefault="009E75C8" w:rsidP="009E75C8">
            <w:pPr>
              <w:widowControl/>
              <w:jc w:val="lef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2003年</w:t>
            </w:r>
          </w:p>
        </w:tc>
        <w:tc>
          <w:tcPr>
            <w:tcW w:w="1453"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 xml:space="preserve">7,926 </w:t>
            </w:r>
          </w:p>
        </w:tc>
        <w:tc>
          <w:tcPr>
            <w:tcW w:w="1526"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141</w:t>
            </w:r>
          </w:p>
        </w:tc>
      </w:tr>
      <w:tr w:rsidR="009E75C8" w:rsidRPr="009E75C8" w:rsidTr="009E75C8">
        <w:trPr>
          <w:trHeight w:val="285"/>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9E75C8" w:rsidRPr="009E75C8" w:rsidRDefault="009E75C8" w:rsidP="009E75C8">
            <w:pPr>
              <w:widowControl/>
              <w:jc w:val="lef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2004年</w:t>
            </w:r>
          </w:p>
        </w:tc>
        <w:tc>
          <w:tcPr>
            <w:tcW w:w="1453"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 xml:space="preserve">8,474 </w:t>
            </w:r>
          </w:p>
        </w:tc>
        <w:tc>
          <w:tcPr>
            <w:tcW w:w="1526"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152</w:t>
            </w:r>
          </w:p>
        </w:tc>
      </w:tr>
      <w:tr w:rsidR="009E75C8" w:rsidRPr="009E75C8" w:rsidTr="009E75C8">
        <w:trPr>
          <w:trHeight w:val="285"/>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9E75C8" w:rsidRPr="009E75C8" w:rsidRDefault="009E75C8" w:rsidP="009E75C8">
            <w:pPr>
              <w:widowControl/>
              <w:jc w:val="lef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2005年</w:t>
            </w:r>
          </w:p>
        </w:tc>
        <w:tc>
          <w:tcPr>
            <w:tcW w:w="1453"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 xml:space="preserve">9,124 </w:t>
            </w:r>
          </w:p>
        </w:tc>
        <w:tc>
          <w:tcPr>
            <w:tcW w:w="1526"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173</w:t>
            </w:r>
          </w:p>
        </w:tc>
      </w:tr>
      <w:tr w:rsidR="009E75C8" w:rsidRPr="009E75C8" w:rsidTr="009E75C8">
        <w:trPr>
          <w:trHeight w:val="285"/>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9E75C8" w:rsidRPr="009E75C8" w:rsidRDefault="009E75C8" w:rsidP="009E75C8">
            <w:pPr>
              <w:widowControl/>
              <w:jc w:val="lef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2006年</w:t>
            </w:r>
          </w:p>
        </w:tc>
        <w:tc>
          <w:tcPr>
            <w:tcW w:w="1453"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 xml:space="preserve">9,650 </w:t>
            </w:r>
          </w:p>
        </w:tc>
        <w:tc>
          <w:tcPr>
            <w:tcW w:w="1526"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197</w:t>
            </w:r>
          </w:p>
        </w:tc>
      </w:tr>
      <w:tr w:rsidR="009E75C8" w:rsidRPr="009E75C8" w:rsidTr="009E75C8">
        <w:trPr>
          <w:trHeight w:val="285"/>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9E75C8" w:rsidRPr="009E75C8" w:rsidRDefault="009E75C8" w:rsidP="009E75C8">
            <w:pPr>
              <w:widowControl/>
              <w:jc w:val="lef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2007年</w:t>
            </w:r>
          </w:p>
        </w:tc>
        <w:tc>
          <w:tcPr>
            <w:tcW w:w="1453"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 xml:space="preserve">10,191 </w:t>
            </w:r>
          </w:p>
        </w:tc>
        <w:tc>
          <w:tcPr>
            <w:tcW w:w="1526"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217</w:t>
            </w:r>
          </w:p>
        </w:tc>
      </w:tr>
      <w:tr w:rsidR="009E75C8" w:rsidRPr="009E75C8" w:rsidTr="009E75C8">
        <w:trPr>
          <w:trHeight w:val="285"/>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9E75C8" w:rsidRPr="009E75C8" w:rsidRDefault="009E75C8" w:rsidP="009E75C8">
            <w:pPr>
              <w:widowControl/>
              <w:jc w:val="lef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2008年</w:t>
            </w:r>
          </w:p>
        </w:tc>
        <w:tc>
          <w:tcPr>
            <w:tcW w:w="1453"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 xml:space="preserve">10,837 </w:t>
            </w:r>
          </w:p>
        </w:tc>
        <w:tc>
          <w:tcPr>
            <w:tcW w:w="1526"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241</w:t>
            </w:r>
          </w:p>
        </w:tc>
      </w:tr>
      <w:tr w:rsidR="009E75C8" w:rsidRPr="009E75C8" w:rsidTr="009E75C8">
        <w:trPr>
          <w:trHeight w:val="285"/>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9E75C8" w:rsidRPr="009E75C8" w:rsidRDefault="009E75C8" w:rsidP="009E75C8">
            <w:pPr>
              <w:widowControl/>
              <w:jc w:val="lef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2009年</w:t>
            </w:r>
          </w:p>
        </w:tc>
        <w:tc>
          <w:tcPr>
            <w:tcW w:w="1453"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 xml:space="preserve">11,016 </w:t>
            </w:r>
          </w:p>
        </w:tc>
        <w:tc>
          <w:tcPr>
            <w:tcW w:w="1526"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257</w:t>
            </w:r>
          </w:p>
        </w:tc>
      </w:tr>
      <w:tr w:rsidR="009E75C8" w:rsidRPr="009E75C8" w:rsidTr="009E75C8">
        <w:trPr>
          <w:trHeight w:val="285"/>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9E75C8" w:rsidRPr="009E75C8" w:rsidRDefault="009E75C8" w:rsidP="009E75C8">
            <w:pPr>
              <w:widowControl/>
              <w:jc w:val="lef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2010年</w:t>
            </w:r>
          </w:p>
        </w:tc>
        <w:tc>
          <w:tcPr>
            <w:tcW w:w="1453"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 xml:space="preserve">11,337 </w:t>
            </w:r>
          </w:p>
        </w:tc>
        <w:tc>
          <w:tcPr>
            <w:tcW w:w="1526"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267</w:t>
            </w:r>
          </w:p>
        </w:tc>
      </w:tr>
      <w:tr w:rsidR="009E75C8" w:rsidRPr="009E75C8" w:rsidTr="009E75C8">
        <w:trPr>
          <w:trHeight w:val="285"/>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9E75C8" w:rsidRPr="009E75C8" w:rsidRDefault="009E75C8" w:rsidP="009E75C8">
            <w:pPr>
              <w:widowControl/>
              <w:jc w:val="lef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2011年</w:t>
            </w:r>
          </w:p>
        </w:tc>
        <w:tc>
          <w:tcPr>
            <w:tcW w:w="1453"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 xml:space="preserve">11,685 </w:t>
            </w:r>
          </w:p>
        </w:tc>
        <w:tc>
          <w:tcPr>
            <w:tcW w:w="1526"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282</w:t>
            </w:r>
          </w:p>
        </w:tc>
      </w:tr>
      <w:tr w:rsidR="009E75C8" w:rsidRPr="009E75C8" w:rsidTr="009E75C8">
        <w:trPr>
          <w:trHeight w:val="285"/>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9E75C8" w:rsidRPr="009E75C8" w:rsidRDefault="009E75C8" w:rsidP="009E75C8">
            <w:pPr>
              <w:widowControl/>
              <w:jc w:val="lef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2012年</w:t>
            </w:r>
          </w:p>
        </w:tc>
        <w:tc>
          <w:tcPr>
            <w:tcW w:w="1453"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 xml:space="preserve">12,085 </w:t>
            </w:r>
          </w:p>
        </w:tc>
        <w:tc>
          <w:tcPr>
            <w:tcW w:w="1526"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293</w:t>
            </w:r>
          </w:p>
        </w:tc>
      </w:tr>
      <w:tr w:rsidR="009E75C8" w:rsidRPr="009E75C8" w:rsidTr="009E75C8">
        <w:trPr>
          <w:trHeight w:val="285"/>
          <w:jc w:val="center"/>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9E75C8" w:rsidRPr="009E75C8" w:rsidRDefault="009E75C8" w:rsidP="009E75C8">
            <w:pPr>
              <w:widowControl/>
              <w:jc w:val="lef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2013年</w:t>
            </w:r>
          </w:p>
        </w:tc>
        <w:tc>
          <w:tcPr>
            <w:tcW w:w="1453"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 xml:space="preserve">12,519 </w:t>
            </w:r>
          </w:p>
        </w:tc>
        <w:tc>
          <w:tcPr>
            <w:tcW w:w="1526" w:type="dxa"/>
            <w:tcBorders>
              <w:top w:val="nil"/>
              <w:left w:val="nil"/>
              <w:bottom w:val="single" w:sz="8" w:space="0" w:color="auto"/>
              <w:right w:val="single" w:sz="8" w:space="0" w:color="auto"/>
            </w:tcBorders>
            <w:shd w:val="clear" w:color="auto" w:fill="auto"/>
            <w:noWrap/>
            <w:vAlign w:val="center"/>
            <w:hideMark/>
          </w:tcPr>
          <w:p w:rsidR="009E75C8" w:rsidRPr="009E75C8" w:rsidRDefault="009E75C8" w:rsidP="009E75C8">
            <w:pPr>
              <w:widowControl/>
              <w:jc w:val="right"/>
              <w:rPr>
                <w:rFonts w:ascii="ＭＳ Ｐゴシック" w:eastAsia="ＭＳ Ｐゴシック" w:hAnsi="ＭＳ Ｐゴシック" w:cs="ＭＳ Ｐゴシック"/>
                <w:kern w:val="0"/>
                <w:szCs w:val="18"/>
              </w:rPr>
            </w:pPr>
            <w:r w:rsidRPr="009E75C8">
              <w:rPr>
                <w:rFonts w:ascii="ＭＳ Ｐゴシック" w:eastAsia="ＭＳ Ｐゴシック" w:hAnsi="ＭＳ Ｐゴシック" w:cs="ＭＳ Ｐゴシック" w:hint="eastAsia"/>
                <w:kern w:val="0"/>
                <w:szCs w:val="18"/>
              </w:rPr>
              <w:t>300</w:t>
            </w:r>
          </w:p>
        </w:tc>
      </w:tr>
    </w:tbl>
    <w:p w:rsidR="007F31CA" w:rsidRDefault="00FE05A6" w:rsidP="007F31CA">
      <w:pPr>
        <w:ind w:firstLine="192"/>
        <w:rPr>
          <w:rFonts w:ascii="ＭＳ 明朝" w:hAnsi="ＭＳ 明朝"/>
        </w:rPr>
      </w:pPr>
      <w:r>
        <w:rPr>
          <w:rFonts w:ascii="ＭＳ 明朝" w:hAnsi="ＭＳ 明朝"/>
          <w:noProof/>
        </w:rPr>
        <w:pict>
          <v:shapetype id="_x0000_t202" coordsize="21600,21600" o:spt="202" path="m,l,21600r21600,l21600,xe">
            <v:stroke joinstyle="miter"/>
            <v:path gradientshapeok="t" o:connecttype="rect"/>
          </v:shapetype>
          <v:shape id="_x0000_s1502" type="#_x0000_t202" style="position:absolute;left:0;text-align:left;margin-left:9.2pt;margin-top:1.8pt;width:209.85pt;height:17.55pt;z-index:1;mso-position-horizontal-relative:text;mso-position-vertical-relative:text" filled="f" stroked="f">
            <v:textbox style="mso-next-textbox:#_x0000_s1502" inset="5.85pt,.7pt,5.85pt,.7pt">
              <w:txbxContent>
                <w:p w:rsidR="002C78DC" w:rsidRPr="00091910" w:rsidRDefault="002C78DC" w:rsidP="002C78DC">
                  <w:pPr>
                    <w:jc w:val="center"/>
                    <w:rPr>
                      <w:b/>
                    </w:rPr>
                  </w:pPr>
                  <w:r>
                    <w:rPr>
                      <w:rFonts w:hint="eastAsia"/>
                      <w:b/>
                    </w:rPr>
                    <w:t>表</w:t>
                  </w:r>
                  <w:r w:rsidRPr="00091910">
                    <w:rPr>
                      <w:rFonts w:hint="eastAsia"/>
                      <w:b/>
                    </w:rPr>
                    <w:t>1</w:t>
                  </w:r>
                  <w:r w:rsidRPr="00091910">
                    <w:rPr>
                      <w:rFonts w:hint="eastAsia"/>
                      <w:b/>
                    </w:rPr>
                    <w:t>：</w:t>
                  </w:r>
                  <w:r>
                    <w:rPr>
                      <w:rFonts w:hint="eastAsia"/>
                      <w:b/>
                    </w:rPr>
                    <w:t>東京都内の高層建築物数</w:t>
                  </w:r>
                  <w:r>
                    <w:rPr>
                      <w:rFonts w:hint="eastAsia"/>
                      <w:b/>
                    </w:rPr>
                    <w:t>(</w:t>
                  </w:r>
                  <w:r>
                    <w:rPr>
                      <w:rFonts w:hint="eastAsia"/>
                      <w:b/>
                    </w:rPr>
                    <w:t>各年末</w:t>
                  </w:r>
                  <w:r>
                    <w:rPr>
                      <w:rFonts w:hint="eastAsia"/>
                      <w:b/>
                    </w:rPr>
                    <w:t>)</w:t>
                  </w:r>
                  <w:r w:rsidRPr="002C78DC">
                    <w:rPr>
                      <w:rFonts w:ascii="ＭＳ 明朝" w:hAnsi="ＭＳ 明朝" w:hint="eastAsia"/>
                      <w:szCs w:val="18"/>
                      <w:vertAlign w:val="superscript"/>
                    </w:rPr>
                    <w:t xml:space="preserve"> </w:t>
                  </w:r>
                  <w:r w:rsidR="00396186" w:rsidRPr="00E7700D">
                    <w:rPr>
                      <w:rFonts w:ascii="ＭＳ 明朝" w:hAnsi="ＭＳ 明朝" w:hint="eastAsia"/>
                      <w:szCs w:val="18"/>
                      <w:vertAlign w:val="superscript"/>
                    </w:rPr>
                    <w:t>１)</w:t>
                  </w:r>
                </w:p>
              </w:txbxContent>
            </v:textbox>
          </v:shape>
        </w:pict>
      </w:r>
    </w:p>
    <w:p w:rsidR="002C78DC" w:rsidRDefault="002C78DC" w:rsidP="00B74618">
      <w:pPr>
        <w:ind w:firstLine="192"/>
        <w:rPr>
          <w:rFonts w:ascii="ＭＳ 明朝" w:hAnsi="ＭＳ 明朝"/>
        </w:rPr>
      </w:pPr>
    </w:p>
    <w:p w:rsidR="00396186" w:rsidRPr="003514AA" w:rsidRDefault="00FE05A6" w:rsidP="00396186">
      <w:pPr>
        <w:framePr w:w="10291" w:h="748" w:hRule="exact" w:hSpace="181" w:wrap="around" w:vAnchor="page" w:hAnchor="page" w:x="842" w:y="14863" w:anchorLock="1"/>
      </w:pPr>
      <w:r>
        <w:rPr>
          <w:noProof/>
        </w:rPr>
        <w:pict>
          <v:line id="_x0000_s1509" style="position:absolute;left:0;text-align:left;z-index:4" from="1.95pt,-1.85pt" to="506.65pt,-1.85pt"/>
        </w:pict>
      </w:r>
      <w:r w:rsidR="00396186">
        <w:rPr>
          <w:rFonts w:hint="eastAsia"/>
        </w:rPr>
        <w:t xml:space="preserve">　＊　：工学院大学建築学部まちづくり学科</w:t>
      </w:r>
    </w:p>
    <w:p w:rsidR="002C78DC" w:rsidRDefault="002C78DC" w:rsidP="00217750">
      <w:pPr>
        <w:ind w:firstLine="192"/>
        <w:rPr>
          <w:rFonts w:ascii="ＭＳ 明朝" w:hAnsi="ＭＳ 明朝"/>
        </w:rPr>
      </w:pPr>
      <w:r>
        <w:rPr>
          <w:rFonts w:ascii="ＭＳ 明朝" w:hAnsi="ＭＳ 明朝" w:hint="eastAsia"/>
        </w:rPr>
        <w:lastRenderedPageBreak/>
        <w:t>高層建築物は、多くの人を収容して</w:t>
      </w:r>
      <w:r w:rsidR="001F5890">
        <w:rPr>
          <w:rFonts w:ascii="ＭＳ 明朝" w:hAnsi="ＭＳ 明朝" w:hint="eastAsia"/>
        </w:rPr>
        <w:t>おり、</w:t>
      </w:r>
      <w:r>
        <w:rPr>
          <w:rFonts w:ascii="ＭＳ 明朝" w:hAnsi="ＭＳ 明朝" w:hint="eastAsia"/>
        </w:rPr>
        <w:t>被害が</w:t>
      </w:r>
      <w:r w:rsidR="001D3088">
        <w:rPr>
          <w:rFonts w:ascii="ＭＳ 明朝" w:hAnsi="ＭＳ 明朝" w:hint="eastAsia"/>
        </w:rPr>
        <w:t>多数</w:t>
      </w:r>
      <w:r>
        <w:rPr>
          <w:rFonts w:ascii="ＭＳ 明朝" w:hAnsi="ＭＳ 明朝" w:hint="eastAsia"/>
        </w:rPr>
        <w:t>発生した場合には周辺に及ぼす影響が大きくなる。一方では、高層建築物は耐火耐震構造になっていることから、地域の住民やいわゆる帰宅困難者</w:t>
      </w:r>
      <w:r w:rsidR="00217750">
        <w:rPr>
          <w:rFonts w:ascii="ＭＳ 明朝" w:hAnsi="ＭＳ 明朝" w:hint="eastAsia"/>
        </w:rPr>
        <w:t>を大規模災害時に</w:t>
      </w:r>
      <w:r>
        <w:rPr>
          <w:rFonts w:ascii="ＭＳ 明朝" w:hAnsi="ＭＳ 明朝" w:hint="eastAsia"/>
        </w:rPr>
        <w:t>受け入れ</w:t>
      </w:r>
      <w:r w:rsidR="00217750">
        <w:rPr>
          <w:rFonts w:ascii="ＭＳ 明朝" w:hAnsi="ＭＳ 明朝" w:hint="eastAsia"/>
        </w:rPr>
        <w:t>る</w:t>
      </w:r>
      <w:r>
        <w:rPr>
          <w:rFonts w:ascii="ＭＳ 明朝" w:hAnsi="ＭＳ 明朝" w:hint="eastAsia"/>
        </w:rPr>
        <w:t>場所と</w:t>
      </w:r>
      <w:r w:rsidR="00217750">
        <w:rPr>
          <w:rFonts w:ascii="ＭＳ 明朝" w:hAnsi="ＭＳ 明朝" w:hint="eastAsia"/>
        </w:rPr>
        <w:t>なることが期待される場合もある。</w:t>
      </w:r>
    </w:p>
    <w:p w:rsidR="00CA2AE1" w:rsidRDefault="00CA2AE1" w:rsidP="00CA2AE1">
      <w:pPr>
        <w:ind w:firstLine="192"/>
        <w:rPr>
          <w:rFonts w:ascii="ＭＳ 明朝" w:hAnsi="ＭＳ 明朝"/>
        </w:rPr>
      </w:pPr>
      <w:r>
        <w:rPr>
          <w:rFonts w:ascii="ＭＳ 明朝" w:hAnsi="ＭＳ 明朝" w:hint="eastAsia"/>
        </w:rPr>
        <w:t>大規模な地震などの災害対応に関して、自助、共助、公助が必要であると言われるようになった。災害</w:t>
      </w:r>
      <w:r w:rsidR="00396186">
        <w:rPr>
          <w:rFonts w:ascii="ＭＳ 明朝" w:hAnsi="ＭＳ 明朝" w:hint="eastAsia"/>
        </w:rPr>
        <w:t>対策の歴史に鑑みれば、行政機関や</w:t>
      </w:r>
      <w:r>
        <w:rPr>
          <w:rFonts w:ascii="ＭＳ 明朝" w:hAnsi="ＭＳ 明朝" w:hint="eastAsia"/>
        </w:rPr>
        <w:t>公共機関だけでなく、住民、事業所、各種団体、地域(地縁)組織などが災害対応に当たる必要性は高いと考えられる。しかし、自助、共助、公助が理念としての位置付けに留まり、また、個別の活動に留まっていれば、災害時に</w:t>
      </w:r>
      <w:r w:rsidR="00396186">
        <w:rPr>
          <w:rFonts w:ascii="ＭＳ 明朝" w:hAnsi="ＭＳ 明朝" w:hint="eastAsia"/>
        </w:rPr>
        <w:t>有効</w:t>
      </w:r>
      <w:r>
        <w:rPr>
          <w:rFonts w:ascii="ＭＳ 明朝" w:hAnsi="ＭＳ 明朝" w:hint="eastAsia"/>
        </w:rPr>
        <w:t>に機能しないばかりでなく混乱を生じる恐れが大きい。自助、共助、公助のそれぞれの役割と実施内容を明確にし、かつ、相互の関連を明示しておかなければならない。</w:t>
      </w:r>
    </w:p>
    <w:p w:rsidR="00E10CB6" w:rsidRDefault="00E10CB6" w:rsidP="00CA2AE1">
      <w:pPr>
        <w:ind w:firstLine="192"/>
        <w:rPr>
          <w:rFonts w:ascii="ＭＳ 明朝" w:hAnsi="ＭＳ 明朝"/>
        </w:rPr>
      </w:pPr>
      <w:r>
        <w:rPr>
          <w:rFonts w:ascii="ＭＳ 明朝" w:hAnsi="ＭＳ 明朝"/>
        </w:rPr>
        <w:t>このことを現行法制度から見てみると、災害対策</w:t>
      </w:r>
      <w:r w:rsidR="00396186">
        <w:rPr>
          <w:rFonts w:ascii="ＭＳ 明朝" w:hAnsi="ＭＳ 明朝"/>
        </w:rPr>
        <w:t>基本</w:t>
      </w:r>
      <w:r>
        <w:rPr>
          <w:rFonts w:ascii="ＭＳ 明朝" w:hAnsi="ＭＳ 明朝"/>
        </w:rPr>
        <w:t>法は、国が策定する防災基本計画に基づいて各行政機関及び地方公共団体が計画を策定することと</w:t>
      </w:r>
      <w:r w:rsidR="001D3088">
        <w:rPr>
          <w:rFonts w:ascii="ＭＳ 明朝" w:hAnsi="ＭＳ 明朝"/>
        </w:rPr>
        <w:t>し</w:t>
      </w:r>
      <w:r>
        <w:rPr>
          <w:rFonts w:ascii="ＭＳ 明朝" w:hAnsi="ＭＳ 明朝"/>
        </w:rPr>
        <w:t>ている。高層建築物の事業者が策定する</w:t>
      </w:r>
      <w:r w:rsidR="00396186">
        <w:rPr>
          <w:rFonts w:ascii="ＭＳ 明朝" w:hAnsi="ＭＳ 明朝"/>
        </w:rPr>
        <w:t>消防法に定める</w:t>
      </w:r>
      <w:r>
        <w:rPr>
          <w:rFonts w:ascii="ＭＳ 明朝" w:hAnsi="ＭＳ 明朝"/>
        </w:rPr>
        <w:t>防災管理のための消防計画では、</w:t>
      </w:r>
      <w:r w:rsidR="00C33E4E">
        <w:rPr>
          <w:rFonts w:ascii="ＭＳ 明朝" w:hAnsi="ＭＳ 明朝"/>
        </w:rPr>
        <w:t>各事業者がそれぞれの方法で被害を想定して対策を立てることとなっている。このため、複数の高層建築物が</w:t>
      </w:r>
      <w:r w:rsidR="00396186">
        <w:rPr>
          <w:rFonts w:ascii="ＭＳ 明朝" w:hAnsi="ＭＳ 明朝"/>
        </w:rPr>
        <w:t>地域において</w:t>
      </w:r>
      <w:r w:rsidR="00C33E4E">
        <w:rPr>
          <w:rFonts w:ascii="ＭＳ 明朝" w:hAnsi="ＭＳ 明朝"/>
        </w:rPr>
        <w:t>連携して防災活動を行うことは、明確に位置づけられていない（図1）。</w:t>
      </w:r>
    </w:p>
    <w:p w:rsidR="00E10CB6" w:rsidRDefault="00FE05A6" w:rsidP="00CA2AE1">
      <w:pPr>
        <w:ind w:firstLine="192"/>
        <w:rPr>
          <w:rFonts w:ascii="ＭＳ 明朝" w:hAnsi="ＭＳ 明朝"/>
        </w:rPr>
      </w:pPr>
      <w:r>
        <w:rPr>
          <w:rFonts w:ascii="ＭＳ 明朝" w:hAnsi="ＭＳ 明朝"/>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130.5pt;visibility:visible;mso-wrap-style:square">
            <v:imagedata r:id="rId8" o:title=""/>
          </v:shape>
        </w:pict>
      </w:r>
      <w:r>
        <w:rPr>
          <w:rFonts w:ascii="ＭＳ 明朝" w:hAnsi="ＭＳ 明朝"/>
          <w:noProof/>
        </w:rPr>
        <w:pict>
          <v:shape id="_x0000_s1503" type="#_x0000_t202" style="position:absolute;left:0;text-align:left;margin-left:9.45pt;margin-top:133.3pt;width:209.85pt;height:17.55pt;z-index:2;mso-position-horizontal-relative:text;mso-position-vertical-relative:text" filled="f" stroked="f">
            <v:textbox style="mso-next-textbox:#_x0000_s1503" inset="5.85pt,.7pt,5.85pt,.7pt">
              <w:txbxContent>
                <w:p w:rsidR="00C63273" w:rsidRPr="00091910" w:rsidRDefault="00C63273" w:rsidP="00C63273">
                  <w:pPr>
                    <w:jc w:val="center"/>
                    <w:rPr>
                      <w:b/>
                    </w:rPr>
                  </w:pPr>
                  <w:r>
                    <w:rPr>
                      <w:rFonts w:hint="eastAsia"/>
                      <w:b/>
                    </w:rPr>
                    <w:t>図</w:t>
                  </w:r>
                  <w:r w:rsidRPr="00091910">
                    <w:rPr>
                      <w:rFonts w:hint="eastAsia"/>
                      <w:b/>
                    </w:rPr>
                    <w:t>1</w:t>
                  </w:r>
                  <w:r w:rsidRPr="00091910">
                    <w:rPr>
                      <w:rFonts w:hint="eastAsia"/>
                      <w:b/>
                    </w:rPr>
                    <w:t>：</w:t>
                  </w:r>
                  <w:r>
                    <w:rPr>
                      <w:rFonts w:hint="eastAsia"/>
                      <w:b/>
                    </w:rPr>
                    <w:t>防災管理に関する計画の現状</w:t>
                  </w:r>
                </w:p>
              </w:txbxContent>
            </v:textbox>
          </v:shape>
        </w:pict>
      </w:r>
    </w:p>
    <w:p w:rsidR="00C63273" w:rsidRDefault="00C63273" w:rsidP="00217750">
      <w:pPr>
        <w:ind w:firstLine="192"/>
        <w:rPr>
          <w:rFonts w:ascii="ＭＳ 明朝" w:hAnsi="ＭＳ 明朝"/>
        </w:rPr>
      </w:pPr>
    </w:p>
    <w:p w:rsidR="00B74618" w:rsidRDefault="00217750" w:rsidP="00CA2AE1">
      <w:pPr>
        <w:ind w:firstLine="192"/>
        <w:rPr>
          <w:rFonts w:ascii="ＭＳ 明朝" w:hAnsi="ＭＳ 明朝"/>
        </w:rPr>
      </w:pPr>
      <w:r>
        <w:rPr>
          <w:rFonts w:ascii="ＭＳ 明朝" w:hAnsi="ＭＳ 明朝" w:hint="eastAsia"/>
        </w:rPr>
        <w:t>本研究では、個別の建築物（防災管理のための消防計画を策定する単位）の防災対策の課題と、地域</w:t>
      </w:r>
      <w:r>
        <w:rPr>
          <w:rFonts w:ascii="ＭＳ 明朝" w:hAnsi="ＭＳ 明朝" w:hint="eastAsia"/>
        </w:rPr>
        <w:lastRenderedPageBreak/>
        <w:t>における防災管理との関連について、調査を行ってきた。</w:t>
      </w:r>
      <w:r>
        <w:rPr>
          <w:rFonts w:ascii="ＭＳ 明朝" w:hAnsi="ＭＳ 明朝"/>
        </w:rPr>
        <w:t>研究の進め方として、まず、高層建築物における防災管理のための計画の現状と計画作成上の課題を抽出した。2011年3月に東日本大震災が発生したことから、計画と実際の被害および対応状況との比較検証を行った。</w:t>
      </w:r>
      <w:r w:rsidR="00CA2AE1">
        <w:rPr>
          <w:rFonts w:ascii="ＭＳ 明朝" w:hAnsi="ＭＳ 明朝"/>
        </w:rPr>
        <w:t>次に、地域における防災管理の実効性を高めるために、地域の構成員が関わる計画作りについて、他分野での実績を参照しながら検討を行った。さらに</w:t>
      </w:r>
      <w:r w:rsidR="00B74618">
        <w:rPr>
          <w:rFonts w:ascii="ＭＳ 明朝" w:hAnsi="ＭＳ 明朝" w:hint="eastAsia"/>
        </w:rPr>
        <w:t>、「自助、共助」と「公助」との関係について、役割をより明確にすることを目的として、システムを検討することとし</w:t>
      </w:r>
      <w:r w:rsidR="00E10CB6">
        <w:rPr>
          <w:rFonts w:ascii="ＭＳ 明朝" w:hAnsi="ＭＳ 明朝" w:hint="eastAsia"/>
        </w:rPr>
        <w:t>た</w:t>
      </w:r>
      <w:r w:rsidR="00B74618">
        <w:rPr>
          <w:rFonts w:ascii="ＭＳ 明朝" w:hAnsi="ＭＳ 明朝" w:hint="eastAsia"/>
        </w:rPr>
        <w:t>。</w:t>
      </w:r>
    </w:p>
    <w:p w:rsidR="00E10CB6" w:rsidRDefault="00E10CB6" w:rsidP="00CA2AE1">
      <w:pPr>
        <w:ind w:firstLine="192"/>
        <w:rPr>
          <w:rFonts w:ascii="ＭＳ 明朝" w:hAnsi="ＭＳ 明朝"/>
        </w:rPr>
      </w:pPr>
    </w:p>
    <w:p w:rsidR="00C63273" w:rsidRPr="00C63273" w:rsidRDefault="00C63273" w:rsidP="00C63273">
      <w:pPr>
        <w:rPr>
          <w:rFonts w:ascii="ＭＳ 明朝" w:hAnsi="ＭＳ 明朝"/>
        </w:rPr>
      </w:pPr>
      <w:r>
        <w:rPr>
          <w:rFonts w:ascii="ＭＳ ゴシック" w:eastAsia="ＭＳ ゴシック" w:hAnsi="ＭＳ ゴシック" w:hint="eastAsia"/>
        </w:rPr>
        <w:t>２</w:t>
      </w:r>
      <w:r w:rsidRPr="004B141A">
        <w:rPr>
          <w:rFonts w:ascii="ＭＳ ゴシック" w:eastAsia="ＭＳ ゴシック" w:hAnsi="ＭＳ ゴシック" w:hint="eastAsia"/>
        </w:rPr>
        <w:t>．</w:t>
      </w:r>
      <w:r>
        <w:rPr>
          <w:rFonts w:ascii="ＭＳ ゴシック" w:eastAsia="ＭＳ ゴシック" w:hAnsi="ＭＳ ゴシック" w:hint="eastAsia"/>
        </w:rPr>
        <w:t>高層建築物における計画の作成状況</w:t>
      </w:r>
    </w:p>
    <w:p w:rsidR="00DE6F31" w:rsidRDefault="00DE6F31" w:rsidP="00B74618">
      <w:pPr>
        <w:ind w:firstLineChars="100" w:firstLine="197"/>
        <w:rPr>
          <w:rFonts w:ascii="ＭＳ 明朝" w:hAnsi="ＭＳ 明朝"/>
        </w:rPr>
      </w:pPr>
      <w:r>
        <w:rPr>
          <w:rFonts w:ascii="ＭＳ 明朝" w:hAnsi="ＭＳ 明朝" w:hint="eastAsia"/>
        </w:rPr>
        <w:t>2009年6月1日から施行された消防法の一部改正により、多数の者が利用し、</w:t>
      </w:r>
      <w:r>
        <w:rPr>
          <w:rFonts w:hint="eastAsia"/>
        </w:rPr>
        <w:t>11</w:t>
      </w:r>
      <w:r>
        <w:rPr>
          <w:rFonts w:hint="eastAsia"/>
        </w:rPr>
        <w:t>階以上で延べ面積が</w:t>
      </w:r>
      <w:r>
        <w:rPr>
          <w:rFonts w:hint="eastAsia"/>
        </w:rPr>
        <w:t>10,000</w:t>
      </w:r>
      <w:r>
        <w:rPr>
          <w:rFonts w:hint="eastAsia"/>
        </w:rPr>
        <w:t>㎡</w:t>
      </w:r>
      <w:r w:rsidR="00396186">
        <w:rPr>
          <w:rFonts w:hint="eastAsia"/>
        </w:rPr>
        <w:t>以上</w:t>
      </w:r>
      <w:r>
        <w:rPr>
          <w:rFonts w:hint="eastAsia"/>
        </w:rPr>
        <w:t>など一定の要件に該当する</w:t>
      </w:r>
      <w:r>
        <w:rPr>
          <w:rFonts w:ascii="ＭＳ 明朝" w:hAnsi="ＭＳ 明朝" w:hint="eastAsia"/>
        </w:rPr>
        <w:t>大規模･高層の防火対象物は、消防計画を作成し、避難の訓練の実施その他防災管理上必要な業務を行うことが義務付けられた。</w:t>
      </w:r>
    </w:p>
    <w:p w:rsidR="001F5890" w:rsidRDefault="001F5890" w:rsidP="00B74618">
      <w:pPr>
        <w:ind w:firstLineChars="100" w:firstLine="197"/>
        <w:rPr>
          <w:rFonts w:ascii="ＭＳ 明朝" w:hAnsi="ＭＳ 明朝"/>
        </w:rPr>
      </w:pPr>
    </w:p>
    <w:p w:rsidR="005E1ED5" w:rsidRDefault="00A13152" w:rsidP="00B74618">
      <w:pPr>
        <w:ind w:firstLineChars="100" w:firstLine="197"/>
      </w:pPr>
      <w:r>
        <w:pict>
          <v:shape id="_x0000_i1026" type="#_x0000_t75" style="width:218.25pt;height:264.75pt" o:bordertopcolor="this" o:borderleftcolor="this" o:borderbottomcolor="this" o:borderrightcolor="this">
            <v:imagedata r:id="rId9" o:title="消防計画で苦慮アンケート"/>
            <w10:bordertop type="single" width="4"/>
            <w10:borderleft type="single" width="4"/>
            <w10:borderbottom type="single" width="4"/>
            <w10:borderright type="single" width="4"/>
          </v:shape>
        </w:pict>
      </w:r>
    </w:p>
    <w:p w:rsidR="005E1ED5" w:rsidRDefault="00FE05A6" w:rsidP="00B74618">
      <w:pPr>
        <w:ind w:firstLineChars="100" w:firstLine="197"/>
      </w:pPr>
      <w:r>
        <w:rPr>
          <w:noProof/>
        </w:rPr>
        <w:pict>
          <v:shape id="_x0000_s1504" type="#_x0000_t202" style="position:absolute;left:0;text-align:left;margin-left:13.3pt;margin-top:2.9pt;width:209.85pt;height:17.55pt;z-index:3" filled="f" stroked="f">
            <v:textbox style="mso-next-textbox:#_x0000_s1504" inset="5.85pt,.7pt,5.85pt,.7pt">
              <w:txbxContent>
                <w:p w:rsidR="005E1ED5" w:rsidRDefault="005E1ED5" w:rsidP="005E1ED5">
                  <w:pPr>
                    <w:jc w:val="center"/>
                    <w:rPr>
                      <w:b/>
                    </w:rPr>
                  </w:pPr>
                  <w:r>
                    <w:rPr>
                      <w:rFonts w:hint="eastAsia"/>
                      <w:b/>
                    </w:rPr>
                    <w:t>図２</w:t>
                  </w:r>
                  <w:r w:rsidRPr="00091910">
                    <w:rPr>
                      <w:rFonts w:hint="eastAsia"/>
                      <w:b/>
                    </w:rPr>
                    <w:t>：</w:t>
                  </w:r>
                  <w:r>
                    <w:rPr>
                      <w:rFonts w:hint="eastAsia"/>
                      <w:b/>
                    </w:rPr>
                    <w:t>新消防計画作成上、苦慮した点</w:t>
                  </w:r>
                  <w:r>
                    <w:rPr>
                      <w:rFonts w:ascii="ＭＳ 明朝" w:hAnsi="ＭＳ 明朝" w:hint="eastAsia"/>
                      <w:szCs w:val="18"/>
                      <w:vertAlign w:val="superscript"/>
                    </w:rPr>
                    <w:t>3</w:t>
                  </w:r>
                  <w:r w:rsidRPr="00E7700D">
                    <w:rPr>
                      <w:rFonts w:ascii="ＭＳ 明朝" w:hAnsi="ＭＳ 明朝" w:hint="eastAsia"/>
                      <w:szCs w:val="18"/>
                      <w:vertAlign w:val="superscript"/>
                    </w:rPr>
                    <w:t>)</w:t>
                  </w:r>
                </w:p>
                <w:p w:rsidR="005E1ED5" w:rsidRDefault="005E1ED5" w:rsidP="005E1ED5">
                  <w:pPr>
                    <w:jc w:val="center"/>
                    <w:rPr>
                      <w:b/>
                    </w:rPr>
                  </w:pPr>
                </w:p>
                <w:p w:rsidR="005E1ED5" w:rsidRPr="00091910" w:rsidRDefault="005E1ED5" w:rsidP="005E1ED5">
                  <w:pPr>
                    <w:jc w:val="center"/>
                    <w:rPr>
                      <w:b/>
                    </w:rPr>
                  </w:pPr>
                </w:p>
              </w:txbxContent>
            </v:textbox>
          </v:shape>
        </w:pict>
      </w:r>
    </w:p>
    <w:p w:rsidR="00EB2DD2" w:rsidRDefault="00EB2DD2" w:rsidP="00EB2DD2">
      <w:pPr>
        <w:ind w:firstLineChars="100" w:firstLine="197"/>
        <w:rPr>
          <w:rFonts w:ascii="ＭＳ 明朝" w:hAnsi="ＭＳ 明朝"/>
        </w:rPr>
      </w:pPr>
    </w:p>
    <w:p w:rsidR="00640FF9" w:rsidRPr="00F47AE3" w:rsidRDefault="00EB2DD2" w:rsidP="00640FF9">
      <w:pPr>
        <w:ind w:firstLineChars="100" w:firstLine="197"/>
        <w:rPr>
          <w:rFonts w:ascii="ＭＳ 明朝"/>
        </w:rPr>
      </w:pPr>
      <w:r>
        <w:rPr>
          <w:rFonts w:ascii="ＭＳ 明朝" w:hAnsi="ＭＳ 明朝" w:hint="eastAsia"/>
        </w:rPr>
        <w:t>事業者が計画を策定するに当たっては、</w:t>
      </w:r>
      <w:r>
        <w:rPr>
          <w:rFonts w:hint="eastAsia"/>
        </w:rPr>
        <w:t>災害の発生要因と引き起こされる被害を想定し、応急対応を検討する。この中から事前に予防措置を講じることのできる対策を見出し、対</w:t>
      </w:r>
      <w:r w:rsidR="001F5890">
        <w:rPr>
          <w:rFonts w:hint="eastAsia"/>
        </w:rPr>
        <w:t>処することによって被害の</w:t>
      </w:r>
      <w:r>
        <w:rPr>
          <w:rFonts w:hint="eastAsia"/>
        </w:rPr>
        <w:t>軽減</w:t>
      </w:r>
      <w:r w:rsidR="001F5890">
        <w:rPr>
          <w:rFonts w:hint="eastAsia"/>
        </w:rPr>
        <w:t>を図る</w:t>
      </w:r>
      <w:r>
        <w:rPr>
          <w:rFonts w:hint="eastAsia"/>
        </w:rPr>
        <w:t>。また、被害の程度に応じて業務の継</w:t>
      </w:r>
      <w:r>
        <w:rPr>
          <w:rFonts w:hint="eastAsia"/>
        </w:rPr>
        <w:lastRenderedPageBreak/>
        <w:t>続可能性を算定し、被害が大きい場合の代替措置を準備する事業継続計画との関連づけも考慮する。</w:t>
      </w:r>
      <w:r w:rsidR="001F5890">
        <w:rPr>
          <w:rFonts w:hint="eastAsia"/>
        </w:rPr>
        <w:t>計画作成</w:t>
      </w:r>
      <w:r>
        <w:rPr>
          <w:rFonts w:hint="eastAsia"/>
        </w:rPr>
        <w:t>過程では、多くの事業者が被害の想定について苦慮したことが、図</w:t>
      </w:r>
      <w:r>
        <w:rPr>
          <w:rFonts w:hint="eastAsia"/>
        </w:rPr>
        <w:t>2</w:t>
      </w:r>
      <w:r>
        <w:rPr>
          <w:rFonts w:hint="eastAsia"/>
        </w:rPr>
        <w:t>に示されている。</w:t>
      </w:r>
      <w:r w:rsidR="00640FF9">
        <w:rPr>
          <w:rFonts w:ascii="ＭＳ 明朝" w:hAnsi="ＭＳ 明朝"/>
        </w:rPr>
        <w:t>これは、地方公共団体が策定する地域防災計画における</w:t>
      </w:r>
      <w:r w:rsidR="00640FF9">
        <w:rPr>
          <w:rFonts w:hint="eastAsia"/>
        </w:rPr>
        <w:t>建築物の被害予測は、地盤と建築物の状況を基礎データとして、過去の地震における被害の調査データから得られた推計式を用いて推定するのが一般的であり、</w:t>
      </w:r>
      <w:r w:rsidR="00640FF9">
        <w:rPr>
          <w:rFonts w:ascii="ＭＳ 明朝" w:hint="eastAsia"/>
        </w:rPr>
        <w:t>町丁目や地域メッシュを単位として</w:t>
      </w:r>
      <w:r w:rsidR="00640FF9">
        <w:rPr>
          <w:rFonts w:hint="eastAsia"/>
        </w:rPr>
        <w:t>数量を計算し、市区町村などの行政区域別に数値が算出され</w:t>
      </w:r>
      <w:r>
        <w:rPr>
          <w:rFonts w:hint="eastAsia"/>
        </w:rPr>
        <w:t>ており</w:t>
      </w:r>
      <w:r w:rsidR="00640FF9">
        <w:rPr>
          <w:rFonts w:hint="eastAsia"/>
        </w:rPr>
        <w:t>、</w:t>
      </w:r>
      <w:r w:rsidR="00640FF9">
        <w:rPr>
          <w:rFonts w:ascii="ＭＳ 明朝" w:hint="eastAsia"/>
        </w:rPr>
        <w:t>建物毎の被害は</w:t>
      </w:r>
      <w:r w:rsidR="00F92B3D">
        <w:rPr>
          <w:rFonts w:ascii="ＭＳ 明朝" w:hint="eastAsia"/>
        </w:rPr>
        <w:t>示され</w:t>
      </w:r>
      <w:r w:rsidR="00640FF9">
        <w:rPr>
          <w:rFonts w:ascii="ＭＳ 明朝" w:hint="eastAsia"/>
        </w:rPr>
        <w:t>ていない。事業者に</w:t>
      </w:r>
      <w:r w:rsidR="001D3088">
        <w:rPr>
          <w:rFonts w:ascii="ＭＳ 明朝" w:hint="eastAsia"/>
        </w:rPr>
        <w:t>おい</w:t>
      </w:r>
      <w:r w:rsidR="00640FF9">
        <w:rPr>
          <w:rFonts w:ascii="ＭＳ 明朝" w:hint="eastAsia"/>
        </w:rPr>
        <w:t>て、</w:t>
      </w:r>
      <w:r w:rsidR="00F92B3D">
        <w:rPr>
          <w:rFonts w:ascii="ＭＳ 明朝" w:hAnsi="ＭＳ 明朝" w:hint="eastAsia"/>
        </w:rPr>
        <w:t>「具体的な災害の発生を想定し，その被害態様の全体像（①建物等の基</w:t>
      </w:r>
      <w:r w:rsidR="001D3088">
        <w:rPr>
          <w:rFonts w:ascii="ＭＳ 明朝" w:hAnsi="ＭＳ 明朝" w:hint="eastAsia"/>
        </w:rPr>
        <w:t>本被害②建築設備等被害③避難施設等被害④消防設備等被害⑤収容物等</w:t>
      </w:r>
      <w:r w:rsidR="00F92B3D">
        <w:rPr>
          <w:rFonts w:ascii="ＭＳ 明朝" w:hAnsi="ＭＳ 明朝" w:hint="eastAsia"/>
        </w:rPr>
        <w:t>被害⑥ライフライン等被害等）を評価する」</w:t>
      </w:r>
      <w:r w:rsidR="00F92B3D">
        <w:rPr>
          <w:rFonts w:ascii="ＭＳ 明朝" w:hAnsi="ＭＳ 明朝" w:hint="eastAsia"/>
          <w:szCs w:val="18"/>
          <w:vertAlign w:val="superscript"/>
        </w:rPr>
        <w:t>4</w:t>
      </w:r>
      <w:r w:rsidR="00F92B3D" w:rsidRPr="00E7700D">
        <w:rPr>
          <w:rFonts w:ascii="ＭＳ 明朝" w:hAnsi="ＭＳ 明朝" w:hint="eastAsia"/>
          <w:szCs w:val="18"/>
          <w:vertAlign w:val="superscript"/>
        </w:rPr>
        <w:t>)</w:t>
      </w:r>
      <w:r w:rsidR="00F92B3D">
        <w:rPr>
          <w:rFonts w:hint="eastAsia"/>
        </w:rPr>
        <w:t>ため</w:t>
      </w:r>
      <w:r w:rsidR="00640FF9">
        <w:rPr>
          <w:rFonts w:hint="eastAsia"/>
        </w:rPr>
        <w:t>の情報は、十分に提供されていると言えない状況にある</w:t>
      </w:r>
      <w:r w:rsidR="00F92B3D">
        <w:rPr>
          <w:rFonts w:hint="eastAsia"/>
        </w:rPr>
        <w:t>ためである</w:t>
      </w:r>
      <w:r w:rsidR="00640FF9">
        <w:rPr>
          <w:rFonts w:hint="eastAsia"/>
        </w:rPr>
        <w:t>。</w:t>
      </w:r>
    </w:p>
    <w:p w:rsidR="005E1ED5" w:rsidRPr="00640FF9" w:rsidRDefault="005E1ED5" w:rsidP="00B74618">
      <w:pPr>
        <w:ind w:firstLineChars="100" w:firstLine="197"/>
        <w:rPr>
          <w:rFonts w:ascii="ＭＳ 明朝" w:hAnsi="ＭＳ 明朝"/>
        </w:rPr>
      </w:pPr>
    </w:p>
    <w:p w:rsidR="002E5941" w:rsidRPr="00C63273" w:rsidRDefault="002E5941" w:rsidP="002E5941">
      <w:pPr>
        <w:rPr>
          <w:rFonts w:ascii="ＭＳ 明朝" w:hAnsi="ＭＳ 明朝"/>
        </w:rPr>
      </w:pPr>
      <w:r>
        <w:rPr>
          <w:rFonts w:ascii="ＭＳ ゴシック" w:eastAsia="ＭＳ ゴシック" w:hAnsi="ＭＳ ゴシック" w:hint="eastAsia"/>
        </w:rPr>
        <w:t>３</w:t>
      </w:r>
      <w:r w:rsidRPr="004B141A">
        <w:rPr>
          <w:rFonts w:ascii="ＭＳ ゴシック" w:eastAsia="ＭＳ ゴシック" w:hAnsi="ＭＳ ゴシック" w:hint="eastAsia"/>
        </w:rPr>
        <w:t>．</w:t>
      </w:r>
      <w:r>
        <w:rPr>
          <w:rFonts w:ascii="ＭＳ ゴシック" w:eastAsia="ＭＳ ゴシック" w:hAnsi="ＭＳ ゴシック" w:hint="eastAsia"/>
        </w:rPr>
        <w:t>東日本大震災における施設・設備への被害とその影響及び防災管理の運用状況</w:t>
      </w:r>
    </w:p>
    <w:p w:rsidR="00E80AC4" w:rsidRPr="00EB2DD2" w:rsidRDefault="00E35AF9" w:rsidP="00E80AC4">
      <w:pPr>
        <w:ind w:firstLineChars="100" w:firstLine="197"/>
      </w:pPr>
      <w:r>
        <w:rPr>
          <w:rFonts w:hint="eastAsia"/>
        </w:rPr>
        <w:t>岩手県、宮城県、福島県において、消防法に定める防災管理を要する建築物等で自衛消防組織の設置を要する防火対象物を対象に</w:t>
      </w:r>
      <w:r w:rsidR="00D44E59">
        <w:rPr>
          <w:rFonts w:hint="eastAsia"/>
        </w:rPr>
        <w:t>2011</w:t>
      </w:r>
      <w:r w:rsidR="00D44E59">
        <w:rPr>
          <w:rFonts w:hint="eastAsia"/>
        </w:rPr>
        <w:t>年</w:t>
      </w:r>
      <w:r w:rsidR="00D44E59">
        <w:rPr>
          <w:rFonts w:hint="eastAsia"/>
        </w:rPr>
        <w:t>7</w:t>
      </w:r>
      <w:r w:rsidR="00D44E59">
        <w:rPr>
          <w:rFonts w:hint="eastAsia"/>
        </w:rPr>
        <w:t>月から</w:t>
      </w:r>
      <w:r w:rsidR="00D44E59">
        <w:rPr>
          <w:rFonts w:hint="eastAsia"/>
        </w:rPr>
        <w:t>8</w:t>
      </w:r>
      <w:r w:rsidR="00EB2DD2">
        <w:rPr>
          <w:rFonts w:hint="eastAsia"/>
        </w:rPr>
        <w:t>月に行われ</w:t>
      </w:r>
      <w:r w:rsidR="00D44E59">
        <w:rPr>
          <w:rFonts w:hint="eastAsia"/>
        </w:rPr>
        <w:t>た</w:t>
      </w:r>
      <w:r>
        <w:rPr>
          <w:rFonts w:hint="eastAsia"/>
        </w:rPr>
        <w:t>アンケート調査の結果</w:t>
      </w:r>
      <w:r>
        <w:rPr>
          <w:rFonts w:hint="eastAsia"/>
        </w:rPr>
        <w:t>(</w:t>
      </w:r>
      <w:r>
        <w:rPr>
          <w:rFonts w:hint="eastAsia"/>
        </w:rPr>
        <w:t>回答数</w:t>
      </w:r>
      <w:r>
        <w:rPr>
          <w:rFonts w:hint="eastAsia"/>
        </w:rPr>
        <w:t>205)</w:t>
      </w:r>
      <w:r>
        <w:rPr>
          <w:rFonts w:hint="eastAsia"/>
        </w:rPr>
        <w:t>によれば、地震によりオフィス家具等の転倒･落下･移動があったもの</w:t>
      </w:r>
      <w:r>
        <w:rPr>
          <w:rFonts w:hint="eastAsia"/>
        </w:rPr>
        <w:t>1</w:t>
      </w:r>
      <w:r w:rsidR="00EB2DD2">
        <w:rPr>
          <w:rFonts w:hint="eastAsia"/>
        </w:rPr>
        <w:t>7</w:t>
      </w:r>
      <w:r>
        <w:rPr>
          <w:rFonts w:hint="eastAsia"/>
        </w:rPr>
        <w:t>0</w:t>
      </w:r>
      <w:r>
        <w:rPr>
          <w:rFonts w:hint="eastAsia"/>
        </w:rPr>
        <w:t>（</w:t>
      </w:r>
      <w:r>
        <w:rPr>
          <w:rFonts w:hint="eastAsia"/>
        </w:rPr>
        <w:t>8</w:t>
      </w:r>
      <w:r w:rsidR="00EB2DD2">
        <w:t>2</w:t>
      </w:r>
      <w:r>
        <w:rPr>
          <w:rFonts w:hint="eastAsia"/>
        </w:rPr>
        <w:t>.</w:t>
      </w:r>
      <w:r w:rsidR="00EB2DD2">
        <w:t>9</w:t>
      </w:r>
      <w:r>
        <w:rPr>
          <w:rFonts w:hint="eastAsia"/>
        </w:rPr>
        <w:t>%</w:t>
      </w:r>
      <w:r>
        <w:rPr>
          <w:rFonts w:hint="eastAsia"/>
        </w:rPr>
        <w:t>）、消防用設備等について破損や誤作動等の被害があったもの</w:t>
      </w:r>
      <w:r>
        <w:rPr>
          <w:rFonts w:hint="eastAsia"/>
        </w:rPr>
        <w:t>116(56.6%)</w:t>
      </w:r>
      <w:r>
        <w:rPr>
          <w:rFonts w:hint="eastAsia"/>
        </w:rPr>
        <w:t>となっている。このうちどのような消防用設備に被害があったかを複数回答でみると、スプリンクラー設備が</w:t>
      </w:r>
      <w:r>
        <w:rPr>
          <w:rFonts w:hint="eastAsia"/>
        </w:rPr>
        <w:t>46.6%</w:t>
      </w:r>
      <w:r>
        <w:rPr>
          <w:rFonts w:hint="eastAsia"/>
        </w:rPr>
        <w:t>、自動火災報知設備</w:t>
      </w:r>
      <w:r>
        <w:rPr>
          <w:rFonts w:hint="eastAsia"/>
        </w:rPr>
        <w:t>37.9</w:t>
      </w:r>
      <w:r>
        <w:rPr>
          <w:rFonts w:hint="eastAsia"/>
        </w:rPr>
        <w:t>％、誘導灯</w:t>
      </w:r>
      <w:r>
        <w:rPr>
          <w:rFonts w:hint="eastAsia"/>
        </w:rPr>
        <w:t>3</w:t>
      </w:r>
      <w:r w:rsidR="00EB2DD2">
        <w:t>1</w:t>
      </w:r>
      <w:r w:rsidR="00EB2DD2">
        <w:rPr>
          <w:rFonts w:hint="eastAsia"/>
        </w:rPr>
        <w:t>.0</w:t>
      </w:r>
      <w:r>
        <w:rPr>
          <w:rFonts w:hint="eastAsia"/>
        </w:rPr>
        <w:t>%</w:t>
      </w:r>
      <w:r>
        <w:rPr>
          <w:rFonts w:hint="eastAsia"/>
        </w:rPr>
        <w:t>、屋内消火栓設備</w:t>
      </w:r>
      <w:r>
        <w:rPr>
          <w:rFonts w:hint="eastAsia"/>
        </w:rPr>
        <w:t>2</w:t>
      </w:r>
      <w:r w:rsidR="00EB2DD2">
        <w:t>2</w:t>
      </w:r>
      <w:r>
        <w:rPr>
          <w:rFonts w:hint="eastAsia"/>
        </w:rPr>
        <w:t>.</w:t>
      </w:r>
      <w:r w:rsidR="00EB2DD2">
        <w:t>4</w:t>
      </w:r>
      <w:r>
        <w:rPr>
          <w:rFonts w:hint="eastAsia"/>
        </w:rPr>
        <w:t>%</w:t>
      </w:r>
      <w:r>
        <w:rPr>
          <w:rFonts w:hint="eastAsia"/>
        </w:rPr>
        <w:t>、非常警報設備</w:t>
      </w:r>
      <w:r>
        <w:rPr>
          <w:rFonts w:hint="eastAsia"/>
        </w:rPr>
        <w:t>(</w:t>
      </w:r>
      <w:r>
        <w:rPr>
          <w:rFonts w:hint="eastAsia"/>
        </w:rPr>
        <w:t>放送設備</w:t>
      </w:r>
      <w:r>
        <w:rPr>
          <w:rFonts w:hint="eastAsia"/>
        </w:rPr>
        <w:t>)21.6%</w:t>
      </w:r>
      <w:r>
        <w:rPr>
          <w:rFonts w:hint="eastAsia"/>
        </w:rPr>
        <w:t>の順となっている。被害の発生した状況は、防火扉が開放してスプリンクラーヘッド破損、スプリンクラー設備の配管が破損して下部床の誘導灯に漏水故障、地震によるほこりで自動火災報知設備が発報などであった。被害のあった消防用設備を地震発生前と同じ状態に復旧するまでの日数は、当日中が</w:t>
      </w:r>
      <w:r>
        <w:rPr>
          <w:rFonts w:hint="eastAsia"/>
        </w:rPr>
        <w:t>1</w:t>
      </w:r>
      <w:r w:rsidR="00EB2DD2">
        <w:t>1</w:t>
      </w:r>
      <w:r>
        <w:rPr>
          <w:rFonts w:hint="eastAsia"/>
        </w:rPr>
        <w:t>.</w:t>
      </w:r>
      <w:r w:rsidR="00EB2DD2">
        <w:t>2</w:t>
      </w:r>
      <w:r>
        <w:rPr>
          <w:rFonts w:hint="eastAsia"/>
        </w:rPr>
        <w:t>%</w:t>
      </w:r>
      <w:r>
        <w:rPr>
          <w:rFonts w:hint="eastAsia"/>
        </w:rPr>
        <w:t>、</w:t>
      </w:r>
      <w:r w:rsidR="00EB2DD2">
        <w:rPr>
          <w:rFonts w:hint="eastAsia"/>
        </w:rPr>
        <w:t>2</w:t>
      </w:r>
      <w:r w:rsidR="00EB2DD2">
        <w:rPr>
          <w:rFonts w:hint="eastAsia"/>
        </w:rPr>
        <w:t>日から</w:t>
      </w:r>
      <w:r>
        <w:rPr>
          <w:rFonts w:hint="eastAsia"/>
        </w:rPr>
        <w:t>1</w:t>
      </w:r>
      <w:r>
        <w:rPr>
          <w:rFonts w:hint="eastAsia"/>
        </w:rPr>
        <w:t>週間</w:t>
      </w:r>
      <w:r w:rsidR="00EB2DD2">
        <w:rPr>
          <w:rFonts w:hint="eastAsia"/>
        </w:rPr>
        <w:t>未満</w:t>
      </w:r>
      <w:r>
        <w:rPr>
          <w:rFonts w:hint="eastAsia"/>
        </w:rPr>
        <w:t>が</w:t>
      </w:r>
      <w:r>
        <w:rPr>
          <w:rFonts w:hint="eastAsia"/>
        </w:rPr>
        <w:t>1</w:t>
      </w:r>
      <w:r w:rsidR="00EB2DD2">
        <w:t>7</w:t>
      </w:r>
      <w:r>
        <w:rPr>
          <w:rFonts w:hint="eastAsia"/>
        </w:rPr>
        <w:t>.</w:t>
      </w:r>
      <w:r w:rsidR="00EB2DD2">
        <w:t>3</w:t>
      </w:r>
      <w:r>
        <w:rPr>
          <w:rFonts w:hint="eastAsia"/>
        </w:rPr>
        <w:t>%</w:t>
      </w:r>
      <w:r>
        <w:rPr>
          <w:rFonts w:hint="eastAsia"/>
        </w:rPr>
        <w:t>で、</w:t>
      </w:r>
      <w:r>
        <w:rPr>
          <w:rFonts w:hint="eastAsia"/>
        </w:rPr>
        <w:t>1</w:t>
      </w:r>
      <w:r>
        <w:rPr>
          <w:rFonts w:hint="eastAsia"/>
        </w:rPr>
        <w:t>週間以上を要したものが</w:t>
      </w:r>
      <w:r w:rsidR="00EB2DD2">
        <w:rPr>
          <w:rFonts w:hint="eastAsia"/>
        </w:rPr>
        <w:t>50</w:t>
      </w:r>
      <w:r>
        <w:rPr>
          <w:rFonts w:hint="eastAsia"/>
        </w:rPr>
        <w:t>.</w:t>
      </w:r>
      <w:r w:rsidR="00EB2DD2">
        <w:t>9</w:t>
      </w:r>
      <w:r>
        <w:rPr>
          <w:rFonts w:hint="eastAsia"/>
        </w:rPr>
        <w:t>%</w:t>
      </w:r>
      <w:r>
        <w:rPr>
          <w:rFonts w:hint="eastAsia"/>
        </w:rPr>
        <w:t>、調査時点</w:t>
      </w:r>
      <w:r>
        <w:rPr>
          <w:rFonts w:hint="eastAsia"/>
        </w:rPr>
        <w:t>(</w:t>
      </w:r>
      <w:r>
        <w:rPr>
          <w:rFonts w:hint="eastAsia"/>
        </w:rPr>
        <w:t>回答期限</w:t>
      </w:r>
      <w:r>
        <w:rPr>
          <w:rFonts w:hint="eastAsia"/>
        </w:rPr>
        <w:t>8</w:t>
      </w:r>
      <w:r>
        <w:rPr>
          <w:rFonts w:hint="eastAsia"/>
        </w:rPr>
        <w:t>月</w:t>
      </w:r>
      <w:r>
        <w:rPr>
          <w:rFonts w:hint="eastAsia"/>
        </w:rPr>
        <w:t>12</w:t>
      </w:r>
      <w:r>
        <w:rPr>
          <w:rFonts w:hint="eastAsia"/>
        </w:rPr>
        <w:t>日</w:t>
      </w:r>
      <w:r>
        <w:rPr>
          <w:rFonts w:hint="eastAsia"/>
        </w:rPr>
        <w:t>)</w:t>
      </w:r>
      <w:r>
        <w:rPr>
          <w:rFonts w:hint="eastAsia"/>
        </w:rPr>
        <w:t>で復旧できていないものが</w:t>
      </w:r>
      <w:r>
        <w:rPr>
          <w:rFonts w:hint="eastAsia"/>
        </w:rPr>
        <w:t>22.4%</w:t>
      </w:r>
      <w:r>
        <w:rPr>
          <w:rFonts w:hint="eastAsia"/>
        </w:rPr>
        <w:t>あった。</w:t>
      </w:r>
      <w:r w:rsidR="00E80AC4">
        <w:t>自衛消防組織、防災センターは、ほとんどが消防計画等に基づく活動を行っていた。</w:t>
      </w:r>
      <w:r w:rsidR="00EB2DD2">
        <w:rPr>
          <w:rFonts w:ascii="ＭＳ 明朝" w:hAnsi="ＭＳ 明朝" w:hint="eastAsia"/>
          <w:szCs w:val="18"/>
          <w:vertAlign w:val="superscript"/>
        </w:rPr>
        <w:t>5</w:t>
      </w:r>
      <w:r w:rsidR="00EB2DD2" w:rsidRPr="00E7700D">
        <w:rPr>
          <w:rFonts w:ascii="ＭＳ 明朝" w:hAnsi="ＭＳ 明朝" w:hint="eastAsia"/>
          <w:szCs w:val="18"/>
          <w:vertAlign w:val="superscript"/>
        </w:rPr>
        <w:t>)</w:t>
      </w:r>
    </w:p>
    <w:p w:rsidR="00E80AC4" w:rsidRDefault="00EB2DD2" w:rsidP="00B74618">
      <w:pPr>
        <w:ind w:firstLineChars="100" w:firstLine="197"/>
      </w:pPr>
      <w:r>
        <w:rPr>
          <w:rFonts w:hint="eastAsia"/>
        </w:rPr>
        <w:t>被災地の建築物に</w:t>
      </w:r>
      <w:r w:rsidR="00E50390">
        <w:t>対応状況について</w:t>
      </w:r>
      <w:r w:rsidR="001F5890">
        <w:rPr>
          <w:rFonts w:hint="eastAsia"/>
        </w:rPr>
        <w:t>の</w:t>
      </w:r>
      <w:r w:rsidR="007430A5">
        <w:t>個別ヒアリング</w:t>
      </w:r>
      <w:r w:rsidR="00E50390">
        <w:t>を行った</w:t>
      </w:r>
      <w:r w:rsidR="007430A5">
        <w:t>ところ、</w:t>
      </w:r>
      <w:r w:rsidR="00E80AC4">
        <w:t>以下のような課題が生じてい</w:t>
      </w:r>
      <w:r w:rsidR="00E80AC4">
        <w:lastRenderedPageBreak/>
        <w:t>た。</w:t>
      </w:r>
      <w:r w:rsidR="00E80AC4">
        <w:rPr>
          <w:rFonts w:hint="eastAsia"/>
        </w:rPr>
        <w:t>避難に関して、地震直後に停電し連絡体制や在館者の避難誘導等の初動対応に支障を生じた</w:t>
      </w:r>
      <w:r w:rsidR="001D3088">
        <w:rPr>
          <w:rFonts w:hint="eastAsia"/>
        </w:rPr>
        <w:t>り</w:t>
      </w:r>
      <w:r w:rsidR="00E80AC4">
        <w:rPr>
          <w:rFonts w:hint="eastAsia"/>
        </w:rPr>
        <w:t>、大規模複合施設では停電により放送設備が使用</w:t>
      </w:r>
      <w:r w:rsidR="001D3088">
        <w:rPr>
          <w:rFonts w:hint="eastAsia"/>
        </w:rPr>
        <w:t>できずエレベータも停止したために階段で避難渋滞が生じて二次被害が</w:t>
      </w:r>
      <w:r w:rsidR="00E80AC4">
        <w:rPr>
          <w:rFonts w:hint="eastAsia"/>
        </w:rPr>
        <w:t>懸念</w:t>
      </w:r>
      <w:r w:rsidR="001D3088">
        <w:rPr>
          <w:rFonts w:hint="eastAsia"/>
        </w:rPr>
        <w:t>されたりし</w:t>
      </w:r>
      <w:r w:rsidR="00E80AC4">
        <w:rPr>
          <w:rFonts w:hint="eastAsia"/>
        </w:rPr>
        <w:t>た。停電時の非常用発電について、燃料の不足から残量を確認しながら短時間で運転を停止し、追加の燃料購入もできなかった。また、消防用設備等の予備電源であるバッテリーは</w:t>
      </w:r>
      <w:r w:rsidR="00E80AC4">
        <w:rPr>
          <w:rFonts w:hint="eastAsia"/>
        </w:rPr>
        <w:t>1</w:t>
      </w:r>
      <w:r w:rsidR="00E80AC4">
        <w:rPr>
          <w:rFonts w:hint="eastAsia"/>
        </w:rPr>
        <w:t>時間</w:t>
      </w:r>
      <w:r w:rsidR="00E50390">
        <w:rPr>
          <w:rFonts w:hint="eastAsia"/>
        </w:rPr>
        <w:t>分の容量になっている</w:t>
      </w:r>
      <w:r w:rsidR="00E80AC4">
        <w:rPr>
          <w:rFonts w:hint="eastAsia"/>
        </w:rPr>
        <w:t>ため非常用電源が使用できなければ作動しない。このため、巡回の強化などでの対応や、営業停止、一部閉鎖をした。消防用設備の配管について冬期の凍結防止用にヒーターを巻き付けているが、停電で加温できなくなった。</w:t>
      </w:r>
      <w:r w:rsidR="00CB3434">
        <w:rPr>
          <w:rFonts w:hint="eastAsia"/>
        </w:rPr>
        <w:t>このように</w:t>
      </w:r>
      <w:r w:rsidR="00CB3434">
        <w:rPr>
          <w:rFonts w:ascii="ＭＳ 明朝" w:hAnsi="ＭＳ 明朝" w:hint="eastAsia"/>
        </w:rPr>
        <w:t>被害の発生が一様でなく、</w:t>
      </w:r>
      <w:r w:rsidR="001F5890">
        <w:rPr>
          <w:rFonts w:ascii="ＭＳ 明朝" w:hAnsi="ＭＳ 明朝" w:hint="eastAsia"/>
        </w:rPr>
        <w:t>また</w:t>
      </w:r>
      <w:r w:rsidR="00CB3434">
        <w:rPr>
          <w:rFonts w:ascii="ＭＳ 明朝" w:hAnsi="ＭＳ 明朝" w:hint="eastAsia"/>
        </w:rPr>
        <w:t>一つの被害が他の障害となっていることが分かる。</w:t>
      </w:r>
    </w:p>
    <w:p w:rsidR="00E80AC4" w:rsidRDefault="00E80AC4" w:rsidP="00B74618">
      <w:pPr>
        <w:ind w:firstLineChars="100" w:firstLine="197"/>
      </w:pPr>
    </w:p>
    <w:p w:rsidR="00B74618" w:rsidRDefault="00CB3434" w:rsidP="00B74618">
      <w:pPr>
        <w:rPr>
          <w:rFonts w:ascii="Arial" w:eastAsia="ＭＳ ゴシック" w:hAnsi="Arial" w:cs="Arial"/>
        </w:rPr>
      </w:pPr>
      <w:r>
        <w:rPr>
          <w:rFonts w:ascii="Arial" w:eastAsia="ＭＳ ゴシック" w:hAnsi="Arial" w:cs="Arial" w:hint="eastAsia"/>
        </w:rPr>
        <w:t>４</w:t>
      </w:r>
      <w:r w:rsidR="00B74618">
        <w:rPr>
          <w:rFonts w:ascii="Arial" w:eastAsia="ＭＳ ゴシック" w:hAnsi="Arial" w:cs="Arial" w:hint="eastAsia"/>
        </w:rPr>
        <w:t>．地域における防災管理と行政</w:t>
      </w:r>
    </w:p>
    <w:p w:rsidR="00B74618" w:rsidRDefault="00E50390" w:rsidP="00B74618">
      <w:pPr>
        <w:ind w:firstLine="205"/>
        <w:rPr>
          <w:rFonts w:ascii="ＭＳ 明朝" w:hAnsi="ＭＳ 明朝"/>
        </w:rPr>
      </w:pPr>
      <w:r>
        <w:rPr>
          <w:rFonts w:ascii="ＭＳ 明朝" w:hAnsi="ＭＳ 明朝"/>
        </w:rPr>
        <w:t>地域においては、居住者、事業者、来訪者などが様々な活動を行っている。これらの人的要素が、道路、鉄道、河川などのインフラ整備、周辺環境などとどのような繋がりを持つかが地域を形成する</w:t>
      </w:r>
      <w:r w:rsidR="001D3088">
        <w:rPr>
          <w:rFonts w:ascii="ＭＳ 明朝" w:hAnsi="ＭＳ 明朝"/>
        </w:rPr>
        <w:t>主要</w:t>
      </w:r>
      <w:r>
        <w:rPr>
          <w:rFonts w:ascii="ＭＳ 明朝" w:hAnsi="ＭＳ 明朝"/>
        </w:rPr>
        <w:t>な</w:t>
      </w:r>
      <w:r w:rsidR="001D3088">
        <w:rPr>
          <w:rFonts w:ascii="ＭＳ 明朝" w:hAnsi="ＭＳ 明朝"/>
        </w:rPr>
        <w:t>要因</w:t>
      </w:r>
      <w:r>
        <w:rPr>
          <w:rFonts w:ascii="ＭＳ 明朝" w:hAnsi="ＭＳ 明朝"/>
        </w:rPr>
        <w:t>となる。行政は、より良い地域形成のために政策目標を定めて、地域における活動に関する内容を計画として制度化することにより実行を確保することができる。</w:t>
      </w:r>
    </w:p>
    <w:p w:rsidR="00B74618" w:rsidRDefault="00B74618" w:rsidP="00B74618">
      <w:pPr>
        <w:ind w:firstLine="205"/>
        <w:rPr>
          <w:rFonts w:ascii="ＭＳ 明朝" w:hAnsi="ＭＳ 明朝"/>
        </w:rPr>
      </w:pPr>
      <w:r>
        <w:rPr>
          <w:rFonts w:ascii="ＭＳ 明朝" w:hAnsi="ＭＳ 明朝" w:hint="eastAsia"/>
        </w:rPr>
        <w:t>地域における個々の活動と行政の施策展開との調和を保つための制度として、例えば景観に関する</w:t>
      </w:r>
      <w:r w:rsidR="001F5890">
        <w:rPr>
          <w:rFonts w:ascii="ＭＳ 明朝" w:hAnsi="ＭＳ 明朝" w:hint="eastAsia"/>
        </w:rPr>
        <w:t>もの</w:t>
      </w:r>
      <w:r>
        <w:rPr>
          <w:rFonts w:ascii="ＭＳ 明朝" w:hAnsi="ＭＳ 明朝" w:hint="eastAsia"/>
        </w:rPr>
        <w:t>がある。2004年に景観法が制定される前に、450の市町村(全国の市町村の14%)において494の景観条例が制定されていた(国土交通省の調査2003年9月30日現在）。条例内容で特徴を挙げると、神戸市都市景観条例は、1978年に制定され、その後の都市景観条例のモデルと言われる(環境省)もので、市が計画を策定し規制誘導するという行政主導の施策の他に、身近な都市景観の形成を図ることを目的とした市民団体等(景観形成市民団体)の認定、区域の実情に応じた都市景観の形成を図るため一定の区域内に存する土地、建築物等又は広告物の所有者等が締結する都市景観の形成に必要な事項についての協定(景観形成市民協定)の認定を行うことを規定している。</w:t>
      </w:r>
      <w:r w:rsidR="001F5890">
        <w:rPr>
          <w:rFonts w:ascii="ＭＳ 明朝" w:hAnsi="ＭＳ 明朝" w:hint="eastAsia"/>
        </w:rPr>
        <w:t>1981</w:t>
      </w:r>
      <w:r>
        <w:rPr>
          <w:rFonts w:ascii="ＭＳ 明朝" w:hAnsi="ＭＳ 明朝" w:hint="eastAsia"/>
        </w:rPr>
        <w:t>年以来認定された12の景観形成市民団体と、</w:t>
      </w:r>
      <w:r w:rsidR="001F5890">
        <w:rPr>
          <w:rFonts w:ascii="ＭＳ 明朝" w:hAnsi="ＭＳ 明朝" w:hint="eastAsia"/>
        </w:rPr>
        <w:t>1998</w:t>
      </w:r>
      <w:r>
        <w:rPr>
          <w:rFonts w:ascii="ＭＳ 明朝" w:hAnsi="ＭＳ 明朝" w:hint="eastAsia"/>
        </w:rPr>
        <w:t>年以来認定された9の景観形成市民協定がある。条例に基づき、認定した景観形成市民団体及び景観形成市民協定の当事者が行う活動に対し、市</w:t>
      </w:r>
      <w:r>
        <w:rPr>
          <w:rFonts w:ascii="ＭＳ 明朝" w:hAnsi="ＭＳ 明朝" w:hint="eastAsia"/>
        </w:rPr>
        <w:lastRenderedPageBreak/>
        <w:t>は技術的援助又は活動に要する経費の助成を行うことにより、地域が自主的に活動する環境を</w:t>
      </w:r>
      <w:r w:rsidR="001D3088">
        <w:rPr>
          <w:rFonts w:ascii="ＭＳ 明朝" w:hAnsi="ＭＳ 明朝" w:hint="eastAsia"/>
        </w:rPr>
        <w:t>作った</w:t>
      </w:r>
      <w:r>
        <w:rPr>
          <w:rFonts w:ascii="ＭＳ 明朝" w:hAnsi="ＭＳ 明朝" w:hint="eastAsia"/>
        </w:rPr>
        <w:t>。</w:t>
      </w:r>
    </w:p>
    <w:p w:rsidR="00B74618" w:rsidRDefault="00B74618" w:rsidP="00B74618">
      <w:pPr>
        <w:ind w:firstLine="205"/>
        <w:rPr>
          <w:rFonts w:ascii="ＭＳ 明朝" w:hAnsi="ＭＳ 明朝"/>
        </w:rPr>
      </w:pPr>
      <w:r>
        <w:rPr>
          <w:rFonts w:ascii="ＭＳ 明朝" w:hAnsi="ＭＳ 明朝" w:hint="eastAsia"/>
        </w:rPr>
        <w:t>小田原市は1993年に制定(施行は1994年3月)した小田原市都市景観条例において、市長が指定する景観形成地区の他に、一定の地区内の住民その他利害関係者によって結成された都市景観の形成を目的とする市長が認定した団体が、自主的景観形成地区の案及び景観形成計画等の案を作成し、市長に届け出て、市長が地区の指定及び計画の決定を行う規定を第3章として設けた。2004年12月に景観法が施行されたことに伴い、新たに小田原市景観条例を制定し2006年2月から施行した。同時期、新たなまちづくり制度を検討して小田原市街づくりルール形成促進条例を制定し、2006年4月から施行した。同条例は、「まちの空間は公共のものであるとの基本的な認識」(第3条第1項)</w:t>
      </w:r>
      <w:r w:rsidRPr="005F53EC">
        <w:rPr>
          <w:rFonts w:ascii="ＭＳ 明朝" w:hAnsi="ＭＳ 明朝" w:hint="eastAsia"/>
        </w:rPr>
        <w:t xml:space="preserve"> </w:t>
      </w:r>
      <w:r>
        <w:rPr>
          <w:rFonts w:ascii="ＭＳ 明朝" w:hAnsi="ＭＳ 明朝" w:hint="eastAsia"/>
        </w:rPr>
        <w:t>の下に、適切な街づくりルールを形成するための施策を講じる。具体的には、市長の登録を受けた街づくりプロデューサーを代表者として街づくりルールの形成の促進を図る目的の団体を地区街づくり基準形成協議会として市長が認定し、地域における街づくりのルールである地区街づくり基準を策定して市長の認定を受けることができることとした。地区街づくり基準は、必要な場合は市が都市計画法の地区計画に決定するなどの措置を講じなければならないことが規定され、実効性の担保が図られている。</w:t>
      </w:r>
    </w:p>
    <w:p w:rsidR="004143EC" w:rsidRDefault="00E50390" w:rsidP="004143EC">
      <w:pPr>
        <w:ind w:firstLine="205"/>
        <w:rPr>
          <w:rFonts w:ascii="ＭＳ 明朝" w:hAnsi="ＭＳ 明朝"/>
        </w:rPr>
      </w:pPr>
      <w:r>
        <w:rPr>
          <w:rFonts w:ascii="ＭＳ 明朝" w:hAnsi="ＭＳ 明朝" w:hint="eastAsia"/>
        </w:rPr>
        <w:t>防災に関して</w:t>
      </w:r>
      <w:r w:rsidR="00B74618">
        <w:rPr>
          <w:rFonts w:ascii="ＭＳ 明朝" w:hAnsi="ＭＳ 明朝" w:hint="eastAsia"/>
        </w:rPr>
        <w:t>災害対策基本法は、市町村、都道府県、国及び国の行政機関並びに公共的機関及び公益事業法人が防災に関する計画を策定し、実施することを規定している。同法は、制定された1961年以来、特に市町村が応急対策の多くを実施し、都道府県が広域自治体として補完する制度とし、都道府県と市町村が策定する計画を地域防災計画と称している。阪神･淡路大震災の後に改正された際に、住民の自発的な防災組織(自主防災組織)に関する規定が追加された。また、東日本大震災を契機として2012年に防災意識の向上、都道府県地域防災計画への自主防災組織の参画などに資する改正が行われ</w:t>
      </w:r>
      <w:r>
        <w:rPr>
          <w:rFonts w:ascii="ＭＳ 明朝" w:hAnsi="ＭＳ 明朝" w:hint="eastAsia"/>
        </w:rPr>
        <w:t>、</w:t>
      </w:r>
      <w:r w:rsidR="00B74618">
        <w:rPr>
          <w:rFonts w:ascii="ＭＳ 明朝" w:hAnsi="ＭＳ 明朝" w:hint="eastAsia"/>
        </w:rPr>
        <w:t>住民</w:t>
      </w:r>
      <w:r>
        <w:rPr>
          <w:rFonts w:ascii="ＭＳ 明朝" w:hAnsi="ＭＳ 明朝" w:hint="eastAsia"/>
        </w:rPr>
        <w:t>組織</w:t>
      </w:r>
      <w:r w:rsidR="00B74618">
        <w:rPr>
          <w:rFonts w:ascii="ＭＳ 明朝" w:hAnsi="ＭＳ 明朝" w:hint="eastAsia"/>
        </w:rPr>
        <w:t>又は住民の代表者が地方自治体</w:t>
      </w:r>
      <w:r>
        <w:rPr>
          <w:rFonts w:ascii="ＭＳ 明朝" w:hAnsi="ＭＳ 明朝" w:hint="eastAsia"/>
        </w:rPr>
        <w:t>に協力し、または支援を受けることが行われてきた。</w:t>
      </w:r>
      <w:r w:rsidR="004143EC">
        <w:rPr>
          <w:rFonts w:ascii="ＭＳ 明朝" w:hAnsi="ＭＳ 明朝" w:hint="eastAsia"/>
        </w:rPr>
        <w:t>例えば、練馬区は区民防災組織を地域防災計画で位置付け、名称(防災会は297ある)と格納庫設置場所等を計画の資料に掲載している。</w:t>
      </w:r>
    </w:p>
    <w:p w:rsidR="00E523AD" w:rsidRDefault="004143EC" w:rsidP="00B74618">
      <w:pPr>
        <w:ind w:firstLine="205"/>
        <w:rPr>
          <w:rFonts w:ascii="ＭＳ 明朝" w:hAnsi="ＭＳ 明朝"/>
        </w:rPr>
      </w:pPr>
      <w:r>
        <w:rPr>
          <w:rFonts w:ascii="ＭＳ 明朝" w:hAnsi="ＭＳ 明朝"/>
        </w:rPr>
        <w:t>さらに進んで、住民、事業者などの活動について</w:t>
      </w:r>
      <w:r>
        <w:rPr>
          <w:rFonts w:ascii="ＭＳ 明朝" w:hAnsi="ＭＳ 明朝"/>
        </w:rPr>
        <w:lastRenderedPageBreak/>
        <w:t>計画を作成し、行政の計画と関連づけることは、地域における防災活動を民間（自助、共助）と行政（公助）が連携</w:t>
      </w:r>
      <w:r w:rsidR="001F5890">
        <w:rPr>
          <w:rFonts w:ascii="ＭＳ 明朝" w:hAnsi="ＭＳ 明朝" w:hint="eastAsia"/>
        </w:rPr>
        <w:t>して</w:t>
      </w:r>
      <w:r>
        <w:rPr>
          <w:rFonts w:ascii="ＭＳ 明朝" w:hAnsi="ＭＳ 明朝"/>
        </w:rPr>
        <w:t>構築することとなり、より効果が大きくなると期待できる。</w:t>
      </w:r>
      <w:r w:rsidR="00B74618">
        <w:rPr>
          <w:rFonts w:ascii="ＭＳ 明朝" w:hAnsi="ＭＳ 明朝" w:hint="eastAsia"/>
        </w:rPr>
        <w:t>災害対策基本法の見直し</w:t>
      </w:r>
      <w:r>
        <w:rPr>
          <w:rFonts w:ascii="ＭＳ 明朝" w:hAnsi="ＭＳ 明朝" w:hint="eastAsia"/>
        </w:rPr>
        <w:t>のため</w:t>
      </w:r>
      <w:r w:rsidR="00B74618">
        <w:rPr>
          <w:rFonts w:ascii="ＭＳ 明朝" w:hAnsi="ＭＳ 明朝" w:hint="eastAsia"/>
        </w:rPr>
        <w:t>2012年に内閣府に設けられた災害対策法制の</w:t>
      </w:r>
      <w:r>
        <w:rPr>
          <w:rFonts w:ascii="ＭＳ 明朝" w:hAnsi="ＭＳ 明朝" w:hint="eastAsia"/>
        </w:rPr>
        <w:t>あり方に関する研究会、中央防災会議の防災対策推進検討会議における</w:t>
      </w:r>
      <w:r w:rsidR="00B74618">
        <w:rPr>
          <w:rFonts w:ascii="ＭＳ 明朝" w:hAnsi="ＭＳ 明朝" w:hint="eastAsia"/>
        </w:rPr>
        <w:t>議論を経た災害対策基本法の改正で、同法第42条の市町村地域防災計画に、一定の地区内の居住者及び当該地区に事業所を有する事業者が共同して行う防災訓練、防災活動に必要な物資、資機材の備蓄、災害が発生した場合の相互支援などの計画(地区防災計画)を</w:t>
      </w:r>
      <w:r w:rsidR="00E523AD">
        <w:rPr>
          <w:rFonts w:ascii="ＭＳ 明朝" w:hAnsi="ＭＳ 明朝" w:hint="eastAsia"/>
        </w:rPr>
        <w:t>市町村が</w:t>
      </w:r>
      <w:r w:rsidR="00B74618">
        <w:rPr>
          <w:rFonts w:ascii="ＭＳ 明朝" w:hAnsi="ＭＳ 明朝" w:hint="eastAsia"/>
        </w:rPr>
        <w:t>定めることを提案できることとなった</w:t>
      </w:r>
      <w:r w:rsidR="00E523AD">
        <w:rPr>
          <w:rFonts w:ascii="ＭＳ 明朝" w:hAnsi="ＭＳ 明朝" w:hint="eastAsia"/>
        </w:rPr>
        <w:t>ことは、一歩前進である</w:t>
      </w:r>
      <w:r w:rsidR="00B74618">
        <w:rPr>
          <w:rFonts w:ascii="ＭＳ 明朝" w:hAnsi="ＭＳ 明朝" w:hint="eastAsia"/>
        </w:rPr>
        <w:t>。</w:t>
      </w:r>
      <w:r w:rsidR="001F5890">
        <w:rPr>
          <w:rFonts w:ascii="ＭＳ 明朝" w:hAnsi="ＭＳ 明朝" w:hint="eastAsia"/>
        </w:rPr>
        <w:t>さらに</w:t>
      </w:r>
      <w:r w:rsidR="001F5890">
        <w:rPr>
          <w:rFonts w:ascii="ＭＳ 明朝" w:hAnsi="ＭＳ 明朝"/>
        </w:rPr>
        <w:t>地域における防災活動を継続する</w:t>
      </w:r>
      <w:r w:rsidR="001F5890">
        <w:rPr>
          <w:rFonts w:ascii="ＭＳ 明朝" w:hAnsi="ＭＳ 明朝" w:hint="eastAsia"/>
        </w:rPr>
        <w:t>ため</w:t>
      </w:r>
      <w:r w:rsidR="00E523AD">
        <w:rPr>
          <w:rFonts w:ascii="ＭＳ 明朝" w:hAnsi="ＭＳ 明朝" w:hint="eastAsia"/>
        </w:rPr>
        <w:t>には、住民、事業者が自ら</w:t>
      </w:r>
      <w:r w:rsidR="001F5890">
        <w:rPr>
          <w:rFonts w:ascii="ＭＳ 明朝" w:hAnsi="ＭＳ 明朝" w:hint="eastAsia"/>
        </w:rPr>
        <w:t>計画</w:t>
      </w:r>
      <w:r w:rsidR="00E523AD">
        <w:rPr>
          <w:rFonts w:ascii="ＭＳ 明朝" w:hAnsi="ＭＳ 明朝" w:hint="eastAsia"/>
        </w:rPr>
        <w:t>作成主体となり、それに基づいて活動することを市町村が担保する</w:t>
      </w:r>
      <w:r w:rsidR="001F5890">
        <w:rPr>
          <w:rFonts w:ascii="ＭＳ 明朝" w:hAnsi="ＭＳ 明朝" w:hint="eastAsia"/>
        </w:rPr>
        <w:t>よう</w:t>
      </w:r>
      <w:r w:rsidR="001F5890">
        <w:rPr>
          <w:rFonts w:ascii="ＭＳ 明朝" w:hAnsi="ＭＳ 明朝"/>
        </w:rPr>
        <w:t>、もう一歩進める</w:t>
      </w:r>
      <w:r w:rsidR="001F5890">
        <w:rPr>
          <w:rFonts w:ascii="ＭＳ 明朝" w:hAnsi="ＭＳ 明朝" w:hint="eastAsia"/>
        </w:rPr>
        <w:t>必要が</w:t>
      </w:r>
      <w:r w:rsidR="00E523AD">
        <w:rPr>
          <w:rFonts w:ascii="ＭＳ 明朝" w:hAnsi="ＭＳ 明朝" w:hint="eastAsia"/>
        </w:rPr>
        <w:t>ある。</w:t>
      </w:r>
    </w:p>
    <w:p w:rsidR="00B74618" w:rsidRDefault="00B74618" w:rsidP="00B74618"/>
    <w:p w:rsidR="00B74618" w:rsidRPr="00340A2D" w:rsidRDefault="001D3088" w:rsidP="00B74618">
      <w:pPr>
        <w:rPr>
          <w:rFonts w:ascii="Arial" w:eastAsia="ＭＳ ゴシック" w:hAnsi="Arial" w:cs="Arial"/>
        </w:rPr>
      </w:pPr>
      <w:r>
        <w:rPr>
          <w:rFonts w:ascii="Arial" w:eastAsia="ＭＳ ゴシック" w:hAnsi="Arial" w:cs="Arial" w:hint="eastAsia"/>
        </w:rPr>
        <w:t>５</w:t>
      </w:r>
      <w:r w:rsidR="00B74618">
        <w:rPr>
          <w:rFonts w:ascii="Arial" w:eastAsia="ＭＳ ゴシック" w:hAnsi="Arial" w:cs="Arial" w:hint="eastAsia"/>
        </w:rPr>
        <w:t>．地域における防災管理の財源</w:t>
      </w:r>
    </w:p>
    <w:p w:rsidR="00016BD1" w:rsidRDefault="00B74618" w:rsidP="00B74618">
      <w:pPr>
        <w:ind w:firstLine="205"/>
        <w:rPr>
          <w:rFonts w:ascii="ＭＳ 明朝" w:hAnsi="ＭＳ 明朝"/>
        </w:rPr>
      </w:pPr>
      <w:r>
        <w:rPr>
          <w:rFonts w:ascii="ＭＳ 明朝" w:hAnsi="ＭＳ 明朝" w:hint="eastAsia"/>
        </w:rPr>
        <w:t>防災計画を実施するための財源については、これまで明示的な議論は多くない。災害復旧については、負担の大きさに耐えられないとの観点で、国が地方</w:t>
      </w:r>
      <w:bookmarkStart w:id="0" w:name="_GoBack"/>
      <w:bookmarkEnd w:id="0"/>
      <w:r>
        <w:rPr>
          <w:rFonts w:ascii="ＭＳ 明朝" w:hAnsi="ＭＳ 明朝" w:hint="eastAsia"/>
        </w:rPr>
        <w:t>公共団体や一部の民間</w:t>
      </w:r>
      <w:r w:rsidR="00E523AD">
        <w:rPr>
          <w:rFonts w:ascii="ＭＳ 明朝" w:hAnsi="ＭＳ 明朝" w:hint="eastAsia"/>
        </w:rPr>
        <w:t>事業者</w:t>
      </w:r>
      <w:r>
        <w:rPr>
          <w:rFonts w:ascii="ＭＳ 明朝" w:hAnsi="ＭＳ 明朝" w:hint="eastAsia"/>
        </w:rPr>
        <w:t>に高率の国庫補助負担金を支出してきた。災害対策、特に災害予防においては、</w:t>
      </w:r>
      <w:r w:rsidR="00E523AD">
        <w:rPr>
          <w:rFonts w:ascii="ＭＳ 明朝" w:hAnsi="ＭＳ 明朝" w:hint="eastAsia"/>
        </w:rPr>
        <w:t>経常経費として</w:t>
      </w:r>
      <w:r>
        <w:rPr>
          <w:rFonts w:ascii="ＭＳ 明朝" w:hAnsi="ＭＳ 明朝" w:hint="eastAsia"/>
        </w:rPr>
        <w:t>の財政措置の中で</w:t>
      </w:r>
      <w:r w:rsidR="00E523AD">
        <w:rPr>
          <w:rFonts w:ascii="ＭＳ 明朝" w:hAnsi="ＭＳ 明朝" w:hint="eastAsia"/>
        </w:rPr>
        <w:t>賄われて</w:t>
      </w:r>
      <w:r>
        <w:rPr>
          <w:rFonts w:ascii="ＭＳ 明朝" w:hAnsi="ＭＳ 明朝" w:hint="eastAsia"/>
        </w:rPr>
        <w:t>おり、国と地方財政との分担は公共事業の一環と</w:t>
      </w:r>
      <w:r w:rsidR="00E523AD">
        <w:rPr>
          <w:rFonts w:ascii="ＭＳ 明朝" w:hAnsi="ＭＳ 明朝" w:hint="eastAsia"/>
        </w:rPr>
        <w:t>して処理</w:t>
      </w:r>
      <w:r>
        <w:rPr>
          <w:rFonts w:ascii="ＭＳ 明朝" w:hAnsi="ＭＳ 明朝" w:hint="eastAsia"/>
        </w:rPr>
        <w:t>され、また自助、共助として実施される活動への公的財政支出は、一部に補助金が充てられる程度にすぎない。今後、自助、共助による防災対策を進めていくためには、個人や事業者にかかる</w:t>
      </w:r>
      <w:r w:rsidR="001F5890">
        <w:rPr>
          <w:rFonts w:ascii="ＭＳ 明朝" w:hAnsi="ＭＳ 明朝" w:hint="eastAsia"/>
        </w:rPr>
        <w:t>費用</w:t>
      </w:r>
      <w:r>
        <w:rPr>
          <w:rFonts w:ascii="ＭＳ 明朝" w:hAnsi="ＭＳ 明朝" w:hint="eastAsia"/>
        </w:rPr>
        <w:t>の財源を検討しておく必要がある。</w:t>
      </w:r>
    </w:p>
    <w:p w:rsidR="009310C5" w:rsidRDefault="00B74618" w:rsidP="00B74618">
      <w:pPr>
        <w:ind w:firstLine="205"/>
        <w:rPr>
          <w:rFonts w:ascii="ＭＳ 明朝" w:hAnsi="ＭＳ 明朝"/>
        </w:rPr>
      </w:pPr>
      <w:r>
        <w:rPr>
          <w:rFonts w:ascii="ＭＳ 明朝" w:hAnsi="ＭＳ 明朝" w:hint="eastAsia"/>
        </w:rPr>
        <w:t>事前の災害対策を講じておくことは、応急対策･復旧</w:t>
      </w:r>
      <w:r w:rsidR="001D3088">
        <w:rPr>
          <w:rFonts w:ascii="ＭＳ 明朝" w:hAnsi="ＭＳ 明朝" w:hint="eastAsia"/>
        </w:rPr>
        <w:t>に必要となる公的財政</w:t>
      </w:r>
      <w:r>
        <w:rPr>
          <w:rFonts w:ascii="ＭＳ 明朝" w:hAnsi="ＭＳ 明朝" w:hint="eastAsia"/>
        </w:rPr>
        <w:t>負担を減らすこととなることから、</w:t>
      </w:r>
      <w:r w:rsidR="00614FBE">
        <w:rPr>
          <w:rFonts w:ascii="ＭＳ 明朝" w:hAnsi="ＭＳ 明朝" w:hint="eastAsia"/>
        </w:rPr>
        <w:t>税制における対応として、</w:t>
      </w:r>
      <w:r>
        <w:rPr>
          <w:rFonts w:ascii="ＭＳ 明朝" w:hAnsi="ＭＳ 明朝" w:hint="eastAsia"/>
        </w:rPr>
        <w:t>必要な経費</w:t>
      </w:r>
      <w:r w:rsidR="00614FBE">
        <w:rPr>
          <w:rFonts w:ascii="ＭＳ 明朝" w:hAnsi="ＭＳ 明朝" w:hint="eastAsia"/>
        </w:rPr>
        <w:t>を</w:t>
      </w:r>
      <w:r>
        <w:rPr>
          <w:rFonts w:ascii="ＭＳ 明朝" w:hAnsi="ＭＳ 明朝" w:hint="eastAsia"/>
        </w:rPr>
        <w:t>所得税、法人税から控除</w:t>
      </w:r>
      <w:r w:rsidR="001F5890">
        <w:rPr>
          <w:rFonts w:ascii="ＭＳ 明朝" w:hAnsi="ＭＳ 明朝" w:hint="eastAsia"/>
        </w:rPr>
        <w:t>(</w:t>
      </w:r>
      <w:r>
        <w:rPr>
          <w:rFonts w:ascii="ＭＳ 明朝" w:hAnsi="ＭＳ 明朝" w:hint="eastAsia"/>
        </w:rPr>
        <w:t>損金算入</w:t>
      </w:r>
      <w:r w:rsidR="001F5890">
        <w:rPr>
          <w:rFonts w:ascii="ＭＳ 明朝" w:hAnsi="ＭＳ 明朝" w:hint="eastAsia"/>
        </w:rPr>
        <w:t>)</w:t>
      </w:r>
      <w:r>
        <w:rPr>
          <w:rFonts w:ascii="ＭＳ 明朝" w:hAnsi="ＭＳ 明朝" w:hint="eastAsia"/>
        </w:rPr>
        <w:t>することは合理性がある。</w:t>
      </w:r>
      <w:r w:rsidR="00016BD1">
        <w:rPr>
          <w:rFonts w:ascii="ＭＳ 明朝" w:hAnsi="ＭＳ 明朝" w:hint="eastAsia"/>
        </w:rPr>
        <w:t>これまで既に住宅耐震改修費用について所得税の税額控除が行われている。</w:t>
      </w:r>
      <w:r w:rsidR="00614FBE">
        <w:rPr>
          <w:rFonts w:ascii="ＭＳ 明朝" w:hAnsi="ＭＳ 明朝" w:hint="eastAsia"/>
        </w:rPr>
        <w:t>また、建て替えにより</w:t>
      </w:r>
      <w:r>
        <w:rPr>
          <w:rFonts w:ascii="ＭＳ 明朝" w:hAnsi="ＭＳ 明朝" w:hint="eastAsia"/>
        </w:rPr>
        <w:t>固定資産税</w:t>
      </w:r>
      <w:r w:rsidR="00016BD1">
        <w:rPr>
          <w:rFonts w:ascii="ＭＳ 明朝" w:hAnsi="ＭＳ 明朝" w:hint="eastAsia"/>
        </w:rPr>
        <w:t>が</w:t>
      </w:r>
      <w:r>
        <w:rPr>
          <w:rFonts w:ascii="ＭＳ 明朝" w:hAnsi="ＭＳ 明朝" w:hint="eastAsia"/>
        </w:rPr>
        <w:t>増加</w:t>
      </w:r>
      <w:r w:rsidR="00016BD1">
        <w:rPr>
          <w:rFonts w:ascii="ＭＳ 明朝" w:hAnsi="ＭＳ 明朝" w:hint="eastAsia"/>
        </w:rPr>
        <w:t>することに対して軽減措置が講じられている</w:t>
      </w:r>
      <w:r>
        <w:rPr>
          <w:rFonts w:ascii="ＭＳ 明朝" w:hAnsi="ＭＳ 明朝" w:hint="eastAsia"/>
        </w:rPr>
        <w:t>。</w:t>
      </w:r>
      <w:r w:rsidR="00237654">
        <w:rPr>
          <w:rFonts w:ascii="ＭＳ 明朝" w:hAnsi="ＭＳ 明朝" w:hint="eastAsia"/>
        </w:rPr>
        <w:t>さらに、地域で自主防災組織や協議会などを設置して災害対策に当たることは、行政施策の肩代わりとして</w:t>
      </w:r>
      <w:r w:rsidR="00A92152">
        <w:rPr>
          <w:rFonts w:ascii="ＭＳ 明朝" w:hAnsi="ＭＳ 明朝" w:hint="eastAsia"/>
        </w:rPr>
        <w:t>「民間と行政による帰宅困難者対策に関する協議会が設置され、今後、民間ビルに協力を求める範囲、行政との役割分担等、仕組みの具体化が進められる。こうした協議の成果を踏</w:t>
      </w:r>
      <w:r w:rsidR="00A92152">
        <w:rPr>
          <w:rFonts w:ascii="ＭＳ 明朝" w:hAnsi="ＭＳ 明朝" w:hint="eastAsia"/>
        </w:rPr>
        <w:lastRenderedPageBreak/>
        <w:t>まえ、民間において実施される自助を超えた地域・社会への貢献に対し、行政による支援が必要とされた場合、税制の活用も考えられる。」</w:t>
      </w:r>
      <w:r w:rsidR="0004048A">
        <w:rPr>
          <w:rFonts w:ascii="ＭＳ 明朝" w:hAnsi="ＭＳ 明朝" w:hint="eastAsia"/>
          <w:szCs w:val="18"/>
          <w:vertAlign w:val="superscript"/>
        </w:rPr>
        <w:t>6</w:t>
      </w:r>
      <w:r w:rsidR="0004048A" w:rsidRPr="00E7700D">
        <w:rPr>
          <w:rFonts w:ascii="ＭＳ 明朝" w:hAnsi="ＭＳ 明朝" w:hint="eastAsia"/>
          <w:szCs w:val="18"/>
          <w:vertAlign w:val="superscript"/>
        </w:rPr>
        <w:t>)</w:t>
      </w:r>
      <w:r w:rsidR="001D3088">
        <w:rPr>
          <w:rFonts w:ascii="ＭＳ 明朝" w:hAnsi="ＭＳ 明朝" w:hint="eastAsia"/>
        </w:rPr>
        <w:t>との考え方を</w:t>
      </w:r>
      <w:r w:rsidR="009310C5">
        <w:rPr>
          <w:rFonts w:ascii="ＭＳ 明朝" w:hAnsi="ＭＳ 明朝" w:hint="eastAsia"/>
        </w:rPr>
        <w:t>具体化する必要がある。</w:t>
      </w:r>
    </w:p>
    <w:p w:rsidR="00614FBE" w:rsidRDefault="00614FBE" w:rsidP="00B74618">
      <w:pPr>
        <w:ind w:firstLine="205"/>
        <w:rPr>
          <w:rFonts w:ascii="ＭＳ 明朝" w:hAnsi="ＭＳ 明朝"/>
        </w:rPr>
      </w:pPr>
      <w:r>
        <w:rPr>
          <w:rFonts w:ascii="ＭＳ 明朝" w:hAnsi="ＭＳ 明朝" w:hint="eastAsia"/>
        </w:rPr>
        <w:t>地方税の一つである都市計画税は、</w:t>
      </w:r>
      <w:r>
        <w:t>都市計画事業又は土地区画整理事業に要する費用に充てるために市町村（特別区の区域は東京都）が課す目的税である（地方税法第</w:t>
      </w:r>
      <w:r>
        <w:t>702</w:t>
      </w:r>
      <w:r>
        <w:t>条）。防災に関する十分な備えを持った地域を作ることは、都市計画事業などの実施と並んで</w:t>
      </w:r>
      <w:r w:rsidR="00237654">
        <w:rPr>
          <w:rFonts w:ascii="ＭＳ 明朝" w:hAnsi="ＭＳ 明朝" w:hint="eastAsia"/>
        </w:rPr>
        <w:t>地域の価値を高める</w:t>
      </w:r>
      <w:r>
        <w:rPr>
          <w:rFonts w:ascii="ＭＳ 明朝" w:hAnsi="ＭＳ 明朝" w:hint="eastAsia"/>
        </w:rPr>
        <w:t>こととなるとの観点から、地域の防災活動に関する計画を策定し活動する住民、事業者について都市計画税の減免を検討することは、合理性があると考えられる。</w:t>
      </w:r>
    </w:p>
    <w:p w:rsidR="007C1510" w:rsidRDefault="007C1510" w:rsidP="00F1797D"/>
    <w:p w:rsidR="00614FBE" w:rsidRPr="0083369B" w:rsidRDefault="009310C5" w:rsidP="00614FBE">
      <w:pPr>
        <w:rPr>
          <w:rFonts w:ascii="ＭＳ 明朝" w:hAnsi="ＭＳ 明朝"/>
        </w:rPr>
      </w:pPr>
      <w:r>
        <w:rPr>
          <w:rFonts w:ascii="Arial" w:eastAsia="ＭＳ ゴシック" w:hAnsi="Arial" w:cs="Arial" w:hint="eastAsia"/>
        </w:rPr>
        <w:t>６</w:t>
      </w:r>
      <w:r w:rsidR="00F758FB">
        <w:rPr>
          <w:rFonts w:ascii="Arial" w:eastAsia="ＭＳ ゴシック" w:hAnsi="Arial" w:cs="Arial" w:hint="eastAsia"/>
        </w:rPr>
        <w:t>．おわりに</w:t>
      </w:r>
    </w:p>
    <w:p w:rsidR="00E523AD" w:rsidRDefault="00614FBE" w:rsidP="00E523AD">
      <w:pPr>
        <w:ind w:firstLine="205"/>
        <w:rPr>
          <w:rFonts w:ascii="ＭＳ 明朝" w:hAnsi="ＭＳ 明朝"/>
        </w:rPr>
      </w:pPr>
      <w:r>
        <w:rPr>
          <w:rFonts w:ascii="ＭＳ 明朝" w:hAnsi="ＭＳ 明朝" w:hint="eastAsia"/>
        </w:rPr>
        <w:t>地区防災計画制度は</w:t>
      </w:r>
      <w:r w:rsidR="00926D6E">
        <w:rPr>
          <w:rFonts w:ascii="ＭＳ 明朝" w:hAnsi="ＭＳ 明朝" w:hint="eastAsia"/>
        </w:rPr>
        <w:t>都市計画法に定める地区計画を参考として規定され</w:t>
      </w:r>
      <w:r>
        <w:rPr>
          <w:rFonts w:ascii="ＭＳ 明朝" w:hAnsi="ＭＳ 明朝" w:hint="eastAsia"/>
        </w:rPr>
        <w:t>2014年4月1日から施行された。景観行政では、重要な地区であるという認識の共有</w:t>
      </w:r>
      <w:r w:rsidR="001F5890">
        <w:rPr>
          <w:rFonts w:ascii="ＭＳ 明朝" w:hAnsi="ＭＳ 明朝" w:hint="eastAsia"/>
        </w:rPr>
        <w:t>があって</w:t>
      </w:r>
      <w:r>
        <w:rPr>
          <w:rFonts w:ascii="ＭＳ 明朝" w:hAnsi="ＭＳ 明朝" w:hint="eastAsia"/>
        </w:rPr>
        <w:t>継続性を持つこととなった。</w:t>
      </w:r>
      <w:r w:rsidR="00926D6E">
        <w:rPr>
          <w:rFonts w:ascii="ＭＳ 明朝" w:hAnsi="ＭＳ 明朝" w:hint="eastAsia"/>
        </w:rPr>
        <w:t>地域の防災に関する計画は、自主的に活動できることが重要な要素となる。都市計画や景観行政との対比に留意して、運用を</w:t>
      </w:r>
      <w:r w:rsidR="00E523AD">
        <w:rPr>
          <w:rFonts w:ascii="ＭＳ 明朝" w:hAnsi="ＭＳ 明朝" w:hint="eastAsia"/>
        </w:rPr>
        <w:t>検討</w:t>
      </w:r>
      <w:r w:rsidR="001F5890">
        <w:rPr>
          <w:rFonts w:ascii="ＭＳ 明朝" w:hAnsi="ＭＳ 明朝" w:hint="eastAsia"/>
        </w:rPr>
        <w:t>する</w:t>
      </w:r>
      <w:r w:rsidR="00E523AD">
        <w:rPr>
          <w:rFonts w:ascii="ＭＳ 明朝" w:hAnsi="ＭＳ 明朝" w:hint="eastAsia"/>
        </w:rPr>
        <w:t>必要がある。</w:t>
      </w:r>
    </w:p>
    <w:p w:rsidR="00614FBE" w:rsidRDefault="00926D6E" w:rsidP="00614FBE">
      <w:pPr>
        <w:ind w:firstLine="205"/>
      </w:pPr>
      <w:r>
        <w:rPr>
          <w:rFonts w:ascii="ＭＳ 明朝" w:hAnsi="ＭＳ 明朝" w:hint="eastAsia"/>
        </w:rPr>
        <w:t>税制に関しては、</w:t>
      </w:r>
      <w:r w:rsidR="00614FBE">
        <w:rPr>
          <w:rFonts w:ascii="ＭＳ 明朝" w:hAnsi="ＭＳ 明朝" w:hint="eastAsia"/>
        </w:rPr>
        <w:t>「特定の政策目的に基づく税負担軽減措置については、政策効果と公平性のバランス、インセンティブ効果、より有効な手法の可能性、事業部門による施策と税制との役割分担、税収への影響等を十分に勘案する必要がある。」</w:t>
      </w:r>
      <w:r w:rsidR="00614FBE">
        <w:rPr>
          <w:rFonts w:ascii="ＭＳ 明朝" w:hAnsi="ＭＳ 明朝" w:hint="eastAsia"/>
          <w:szCs w:val="18"/>
          <w:vertAlign w:val="superscript"/>
        </w:rPr>
        <w:t>7</w:t>
      </w:r>
      <w:r w:rsidR="00614FBE" w:rsidRPr="00E7700D">
        <w:rPr>
          <w:rFonts w:ascii="ＭＳ 明朝" w:hAnsi="ＭＳ 明朝" w:hint="eastAsia"/>
          <w:szCs w:val="18"/>
          <w:vertAlign w:val="superscript"/>
        </w:rPr>
        <w:t>)</w:t>
      </w:r>
      <w:r w:rsidR="00614FBE">
        <w:rPr>
          <w:rFonts w:ascii="ＭＳ 明朝" w:hAnsi="ＭＳ 明朝" w:hint="eastAsia"/>
        </w:rPr>
        <w:t>とされており、</w:t>
      </w:r>
      <w:r>
        <w:rPr>
          <w:rFonts w:ascii="ＭＳ 明朝" w:hAnsi="ＭＳ 明朝" w:hint="eastAsia"/>
        </w:rPr>
        <w:t>対象とする要件など</w:t>
      </w:r>
      <w:r w:rsidR="00614FBE">
        <w:rPr>
          <w:rFonts w:ascii="ＭＳ 明朝" w:hAnsi="ＭＳ 明朝" w:hint="eastAsia"/>
        </w:rPr>
        <w:t>詳細な検討が必要である。</w:t>
      </w:r>
    </w:p>
    <w:p w:rsidR="00F758FB" w:rsidRDefault="00F758FB" w:rsidP="00CC09CA">
      <w:pPr>
        <w:spacing w:line="160" w:lineRule="exact"/>
        <w:rPr>
          <w:rFonts w:ascii="ＭＳ 明朝" w:hAnsi="ＭＳ 明朝"/>
        </w:rPr>
      </w:pPr>
    </w:p>
    <w:p w:rsidR="00A13152" w:rsidRDefault="00F758FB" w:rsidP="00F1797D">
      <w:pPr>
        <w:spacing w:line="240" w:lineRule="exact"/>
        <w:rPr>
          <w:rFonts w:ascii="ＭＳ ゴシック" w:eastAsia="ＭＳ ゴシック" w:hAnsi="ＭＳ ゴシック"/>
          <w:sz w:val="16"/>
          <w:szCs w:val="16"/>
        </w:rPr>
      </w:pPr>
      <w:r w:rsidRPr="00287ACA">
        <w:rPr>
          <w:rFonts w:ascii="ＭＳ ゴシック" w:eastAsia="ＭＳ ゴシック" w:hAnsi="ＭＳ ゴシック" w:hint="eastAsia"/>
          <w:sz w:val="16"/>
          <w:szCs w:val="16"/>
        </w:rPr>
        <w:t>謝辞</w:t>
      </w:r>
      <w:r w:rsidR="005862E9">
        <w:rPr>
          <w:rFonts w:ascii="ＭＳ ゴシック" w:eastAsia="ＭＳ ゴシック" w:hAnsi="ＭＳ ゴシック" w:hint="eastAsia"/>
          <w:sz w:val="16"/>
          <w:szCs w:val="16"/>
        </w:rPr>
        <w:t xml:space="preserve">　</w:t>
      </w:r>
    </w:p>
    <w:p w:rsidR="00F758FB" w:rsidRPr="00FE05A6" w:rsidRDefault="005862E9" w:rsidP="00A13152">
      <w:pPr>
        <w:spacing w:line="240" w:lineRule="exact"/>
        <w:rPr>
          <w:rFonts w:ascii="ＭＳ 明朝" w:hAnsi="ＭＳ 明朝"/>
          <w:sz w:val="16"/>
          <w:szCs w:val="16"/>
        </w:rPr>
      </w:pPr>
      <w:r w:rsidRPr="00FE05A6">
        <w:rPr>
          <w:rFonts w:ascii="ＭＳ 明朝" w:hAnsi="ＭＳ 明朝" w:hint="eastAsia"/>
          <w:sz w:val="16"/>
          <w:szCs w:val="16"/>
        </w:rPr>
        <w:t>ヒアリングに協力をいただいた盛岡地区広域消防組合及び仙台市消防局</w:t>
      </w:r>
      <w:r w:rsidR="00D44E59" w:rsidRPr="00FE05A6">
        <w:rPr>
          <w:rFonts w:ascii="ＭＳ 明朝" w:hAnsi="ＭＳ 明朝" w:hint="eastAsia"/>
          <w:sz w:val="16"/>
          <w:szCs w:val="16"/>
        </w:rPr>
        <w:t>に感謝申し上げます。</w:t>
      </w:r>
      <w:r w:rsidR="00F758FB" w:rsidRPr="00FE05A6">
        <w:rPr>
          <w:rFonts w:ascii="ＭＳ 明朝" w:hAnsi="ＭＳ 明朝" w:hint="eastAsia"/>
          <w:sz w:val="16"/>
          <w:szCs w:val="16"/>
        </w:rPr>
        <w:t>本研究</w:t>
      </w:r>
      <w:r w:rsidR="008A14EA" w:rsidRPr="00FE05A6">
        <w:rPr>
          <w:rFonts w:ascii="ＭＳ 明朝" w:hAnsi="ＭＳ 明朝" w:hint="eastAsia"/>
          <w:sz w:val="16"/>
          <w:szCs w:val="16"/>
        </w:rPr>
        <w:t>の震災被害分析</w:t>
      </w:r>
      <w:r w:rsidR="00F758FB" w:rsidRPr="00FE05A6">
        <w:rPr>
          <w:rFonts w:ascii="ＭＳ 明朝" w:hAnsi="ＭＳ 明朝" w:hint="eastAsia"/>
          <w:sz w:val="16"/>
          <w:szCs w:val="16"/>
        </w:rPr>
        <w:t>は，</w:t>
      </w:r>
      <w:r w:rsidR="00D44E59" w:rsidRPr="00FE05A6">
        <w:rPr>
          <w:rFonts w:ascii="ＭＳ 明朝" w:hAnsi="ＭＳ 明朝" w:hint="eastAsia"/>
          <w:sz w:val="16"/>
          <w:szCs w:val="16"/>
        </w:rPr>
        <w:t>日本消防検定協会からの委託により</w:t>
      </w:r>
      <w:r w:rsidR="009310C5" w:rsidRPr="00FE05A6">
        <w:rPr>
          <w:rFonts w:ascii="ＭＳ 明朝" w:hAnsi="ＭＳ 明朝" w:hint="eastAsia"/>
          <w:sz w:val="16"/>
          <w:szCs w:val="16"/>
        </w:rPr>
        <w:t>一般</w:t>
      </w:r>
      <w:r w:rsidR="00D44E59" w:rsidRPr="00FE05A6">
        <w:rPr>
          <w:rFonts w:ascii="ＭＳ 明朝" w:hAnsi="ＭＳ 明朝" w:hint="eastAsia"/>
          <w:sz w:val="16"/>
          <w:szCs w:val="16"/>
        </w:rPr>
        <w:t>財団法人消防科学総合センターが実施した調査</w:t>
      </w:r>
      <w:r w:rsidR="00F758FB" w:rsidRPr="00FE05A6">
        <w:rPr>
          <w:rFonts w:ascii="ＭＳ 明朝" w:hAnsi="ＭＳ 明朝" w:hint="eastAsia"/>
          <w:sz w:val="16"/>
          <w:szCs w:val="16"/>
        </w:rPr>
        <w:t>を</w:t>
      </w:r>
      <w:r w:rsidR="00D44E59" w:rsidRPr="00FE05A6">
        <w:rPr>
          <w:rFonts w:ascii="ＭＳ 明朝" w:hAnsi="ＭＳ 明朝" w:hint="eastAsia"/>
          <w:sz w:val="16"/>
          <w:szCs w:val="16"/>
        </w:rPr>
        <w:t>参考に</w:t>
      </w:r>
      <w:r w:rsidR="00F1797D" w:rsidRPr="00FE05A6">
        <w:rPr>
          <w:rFonts w:ascii="ＭＳ 明朝" w:hAnsi="ＭＳ 明朝" w:hint="eastAsia"/>
          <w:sz w:val="16"/>
          <w:szCs w:val="16"/>
        </w:rPr>
        <w:t>しました</w:t>
      </w:r>
      <w:r w:rsidR="00F758FB" w:rsidRPr="00FE05A6">
        <w:rPr>
          <w:rFonts w:ascii="ＭＳ 明朝" w:hAnsi="ＭＳ 明朝" w:hint="eastAsia"/>
          <w:sz w:val="16"/>
          <w:szCs w:val="16"/>
        </w:rPr>
        <w:t>。</w:t>
      </w:r>
    </w:p>
    <w:p w:rsidR="00F758FB" w:rsidRPr="00287ACA" w:rsidRDefault="00F758FB" w:rsidP="00CC09CA">
      <w:pPr>
        <w:spacing w:line="160" w:lineRule="exact"/>
        <w:rPr>
          <w:rFonts w:ascii="ＭＳ 明朝" w:hAnsi="ＭＳ 明朝"/>
          <w:sz w:val="16"/>
          <w:szCs w:val="16"/>
        </w:rPr>
      </w:pPr>
    </w:p>
    <w:p w:rsidR="00386FB6" w:rsidRDefault="00386FB6" w:rsidP="00F1797D">
      <w:pPr>
        <w:spacing w:line="240" w:lineRule="exact"/>
        <w:rPr>
          <w:rFonts w:ascii="ＭＳ ゴシック" w:eastAsia="ＭＳ ゴシック" w:hAnsi="ＭＳ ゴシック"/>
          <w:sz w:val="16"/>
          <w:szCs w:val="16"/>
        </w:rPr>
      </w:pPr>
      <w:r w:rsidRPr="00287ACA">
        <w:rPr>
          <w:rFonts w:ascii="ＭＳ ゴシック" w:eastAsia="ＭＳ ゴシック" w:hAnsi="ＭＳ ゴシック" w:hint="eastAsia"/>
          <w:sz w:val="16"/>
          <w:szCs w:val="16"/>
        </w:rPr>
        <w:t>参考文献</w:t>
      </w:r>
    </w:p>
    <w:p w:rsidR="007F31CA" w:rsidRPr="003B5302" w:rsidRDefault="00350DBC" w:rsidP="002E5941">
      <w:pPr>
        <w:spacing w:line="200" w:lineRule="exact"/>
        <w:ind w:leftChars="50" w:left="452" w:hangingChars="200" w:hanging="354"/>
        <w:jc w:val="left"/>
        <w:rPr>
          <w:rFonts w:ascii="ＭＳ 明朝"/>
          <w:sz w:val="16"/>
          <w:szCs w:val="16"/>
        </w:rPr>
      </w:pPr>
      <w:r>
        <w:rPr>
          <w:rFonts w:ascii="ＭＳ 明朝" w:hAnsi="ＭＳ 明朝"/>
          <w:sz w:val="16"/>
          <w:szCs w:val="16"/>
        </w:rPr>
        <w:t>1)</w:t>
      </w:r>
      <w:r w:rsidR="007F31CA">
        <w:rPr>
          <w:rFonts w:ascii="ＭＳ 明朝" w:hAnsi="ＭＳ 明朝" w:hint="eastAsia"/>
          <w:sz w:val="16"/>
          <w:szCs w:val="16"/>
        </w:rPr>
        <w:t>東京消防庁統計書、各年発行版</w:t>
      </w:r>
      <w:r w:rsidR="001F5890">
        <w:rPr>
          <w:rFonts w:ascii="ＭＳ 明朝" w:hAnsi="ＭＳ 明朝" w:hint="eastAsia"/>
          <w:sz w:val="16"/>
          <w:szCs w:val="16"/>
        </w:rPr>
        <w:t>に</w:t>
      </w:r>
      <w:r w:rsidR="007F31CA">
        <w:rPr>
          <w:rFonts w:ascii="ＭＳ 明朝" w:hAnsi="ＭＳ 明朝" w:hint="eastAsia"/>
          <w:sz w:val="16"/>
          <w:szCs w:val="16"/>
        </w:rPr>
        <w:t>より作成</w:t>
      </w:r>
    </w:p>
    <w:p w:rsidR="007F31CA" w:rsidRPr="00BC1FE3" w:rsidRDefault="007F31CA" w:rsidP="002E5941">
      <w:pPr>
        <w:snapToGrid w:val="0"/>
        <w:spacing w:line="200" w:lineRule="exact"/>
        <w:ind w:leftChars="50" w:left="275" w:hangingChars="100" w:hanging="177"/>
        <w:jc w:val="left"/>
        <w:rPr>
          <w:rFonts w:ascii="ＭＳ 明朝" w:hAnsi="ＭＳ 明朝"/>
          <w:sz w:val="16"/>
          <w:szCs w:val="16"/>
        </w:rPr>
      </w:pPr>
      <w:r w:rsidRPr="003B5302">
        <w:rPr>
          <w:rFonts w:ascii="ＭＳ 明朝" w:hAnsi="ＭＳ 明朝"/>
          <w:sz w:val="16"/>
          <w:szCs w:val="16"/>
        </w:rPr>
        <w:t>2)</w:t>
      </w:r>
      <w:r>
        <w:rPr>
          <w:rFonts w:ascii="ＭＳ 明朝" w:hAnsi="ＭＳ 明朝" w:hint="eastAsia"/>
          <w:sz w:val="16"/>
          <w:szCs w:val="16"/>
        </w:rPr>
        <w:t>消防審議会、大規模地震等に対応した自衛消防力の確保に関する答申、</w:t>
      </w:r>
      <w:r w:rsidRPr="00BC1FE3">
        <w:rPr>
          <w:rFonts w:ascii="ＭＳ 明朝" w:hAnsi="ＭＳ 明朝" w:hint="eastAsia"/>
          <w:sz w:val="16"/>
          <w:szCs w:val="16"/>
        </w:rPr>
        <w:t>200</w:t>
      </w:r>
      <w:r>
        <w:rPr>
          <w:rFonts w:ascii="ＭＳ 明朝" w:hAnsi="ＭＳ 明朝" w:hint="eastAsia"/>
          <w:sz w:val="16"/>
          <w:szCs w:val="16"/>
        </w:rPr>
        <w:t>7</w:t>
      </w:r>
    </w:p>
    <w:p w:rsidR="005E1ED5" w:rsidRDefault="005E1ED5" w:rsidP="002E5941">
      <w:pPr>
        <w:snapToGrid w:val="0"/>
        <w:ind w:leftChars="50" w:left="275" w:hangingChars="100" w:hanging="177"/>
        <w:jc w:val="left"/>
        <w:rPr>
          <w:rFonts w:ascii="ＭＳ 明朝" w:hAnsi="ＭＳ 明朝"/>
          <w:sz w:val="16"/>
          <w:szCs w:val="16"/>
        </w:rPr>
      </w:pPr>
      <w:r>
        <w:rPr>
          <w:rFonts w:ascii="ＭＳ 明朝" w:hAnsi="ＭＳ 明朝" w:hint="eastAsia"/>
          <w:sz w:val="16"/>
          <w:szCs w:val="16"/>
        </w:rPr>
        <w:t>3</w:t>
      </w:r>
      <w:r w:rsidRPr="003B5302">
        <w:rPr>
          <w:rFonts w:ascii="ＭＳ 明朝" w:hAnsi="ＭＳ 明朝"/>
          <w:sz w:val="16"/>
          <w:szCs w:val="16"/>
        </w:rPr>
        <w:t>)</w:t>
      </w:r>
      <w:r>
        <w:rPr>
          <w:rFonts w:ascii="ＭＳ 明朝" w:hAnsi="ＭＳ 明朝" w:hint="eastAsia"/>
          <w:sz w:val="16"/>
          <w:szCs w:val="16"/>
        </w:rPr>
        <w:t>総務省消防庁調査検討事業の一環として、全国74</w:t>
      </w:r>
      <w:r w:rsidR="00350DBC">
        <w:rPr>
          <w:rFonts w:ascii="ＭＳ 明朝" w:hAnsi="ＭＳ 明朝" w:hint="eastAsia"/>
          <w:sz w:val="16"/>
          <w:szCs w:val="16"/>
        </w:rPr>
        <w:t>事業所からアンケート回収</w:t>
      </w:r>
      <w:r>
        <w:rPr>
          <w:rFonts w:ascii="ＭＳ 明朝" w:hAnsi="ＭＳ 明朝" w:hint="eastAsia"/>
          <w:sz w:val="16"/>
          <w:szCs w:val="16"/>
        </w:rPr>
        <w:t>、59事業所が届け出済み（2009</w:t>
      </w:r>
      <w:r w:rsidRPr="00BC76E1">
        <w:rPr>
          <w:rFonts w:ascii="ＭＳ 明朝" w:hAnsi="ＭＳ 明朝" w:hint="eastAsia"/>
          <w:sz w:val="16"/>
          <w:szCs w:val="16"/>
        </w:rPr>
        <w:t>年</w:t>
      </w:r>
      <w:r>
        <w:rPr>
          <w:rFonts w:ascii="ＭＳ 明朝" w:hAnsi="ＭＳ 明朝" w:hint="eastAsia"/>
          <w:sz w:val="16"/>
          <w:szCs w:val="16"/>
        </w:rPr>
        <w:t>12</w:t>
      </w:r>
      <w:r w:rsidRPr="00BC76E1">
        <w:rPr>
          <w:rFonts w:ascii="ＭＳ 明朝" w:hAnsi="ＭＳ 明朝" w:hint="eastAsia"/>
          <w:sz w:val="16"/>
          <w:szCs w:val="16"/>
        </w:rPr>
        <w:t>月</w:t>
      </w:r>
      <w:r>
        <w:rPr>
          <w:rFonts w:ascii="ＭＳ 明朝" w:hAnsi="ＭＳ 明朝" w:hint="eastAsia"/>
          <w:sz w:val="16"/>
          <w:szCs w:val="16"/>
        </w:rPr>
        <w:t>）</w:t>
      </w:r>
    </w:p>
    <w:p w:rsidR="00F92B3D" w:rsidRDefault="00F92B3D" w:rsidP="00350DBC">
      <w:pPr>
        <w:spacing w:line="240" w:lineRule="exact"/>
        <w:ind w:leftChars="50" w:left="275" w:hangingChars="100" w:hanging="177"/>
        <w:jc w:val="left"/>
        <w:rPr>
          <w:rFonts w:ascii="ＭＳ 明朝" w:hAnsi="ＭＳ 明朝"/>
          <w:sz w:val="16"/>
          <w:szCs w:val="16"/>
        </w:rPr>
      </w:pPr>
      <w:r>
        <w:rPr>
          <w:rFonts w:ascii="ＭＳ 明朝" w:hAnsi="ＭＳ 明朝" w:hint="eastAsia"/>
          <w:sz w:val="16"/>
          <w:szCs w:val="16"/>
        </w:rPr>
        <w:t>4</w:t>
      </w:r>
      <w:r w:rsidRPr="00287ACA">
        <w:rPr>
          <w:rFonts w:ascii="ＭＳ 明朝" w:hAnsi="ＭＳ 明朝" w:hint="eastAsia"/>
          <w:sz w:val="16"/>
          <w:szCs w:val="16"/>
        </w:rPr>
        <w:t xml:space="preserve">) </w:t>
      </w:r>
      <w:r w:rsidR="001F5890">
        <w:rPr>
          <w:rFonts w:ascii="ＭＳ 明朝" w:hAnsi="ＭＳ 明朝" w:hint="eastAsia"/>
          <w:sz w:val="16"/>
          <w:szCs w:val="16"/>
        </w:rPr>
        <w:t>総務省</w:t>
      </w:r>
      <w:r>
        <w:rPr>
          <w:rFonts w:ascii="ＭＳ 明朝" w:hAnsi="ＭＳ 明朝" w:hint="eastAsia"/>
          <w:sz w:val="16"/>
          <w:szCs w:val="16"/>
        </w:rPr>
        <w:t>消防庁</w:t>
      </w:r>
      <w:r w:rsidRPr="00287ACA">
        <w:rPr>
          <w:rFonts w:ascii="ＭＳ 明朝" w:hAnsi="ＭＳ 明朝" w:hint="eastAsia"/>
          <w:sz w:val="16"/>
          <w:szCs w:val="16"/>
        </w:rPr>
        <w:t>、</w:t>
      </w:r>
      <w:r>
        <w:rPr>
          <w:rFonts w:ascii="ＭＳ 明朝" w:hAnsi="ＭＳ 明朝" w:hint="eastAsia"/>
          <w:sz w:val="16"/>
          <w:szCs w:val="16"/>
        </w:rPr>
        <w:t>大規模地震等に対応した消防計画ガイドラインについて</w:t>
      </w:r>
      <w:r w:rsidRPr="00287ACA">
        <w:rPr>
          <w:rFonts w:ascii="ＭＳ 明朝" w:hAnsi="ＭＳ 明朝" w:hint="eastAsia"/>
          <w:sz w:val="16"/>
          <w:szCs w:val="16"/>
        </w:rPr>
        <w:t>、</w:t>
      </w:r>
      <w:r>
        <w:rPr>
          <w:rFonts w:ascii="ＭＳ 明朝" w:hAnsi="ＭＳ 明朝" w:hint="eastAsia"/>
          <w:sz w:val="16"/>
          <w:szCs w:val="16"/>
        </w:rPr>
        <w:t>消防予第272号、2008</w:t>
      </w:r>
    </w:p>
    <w:p w:rsidR="007430A5" w:rsidRDefault="007430A5" w:rsidP="00350DBC">
      <w:pPr>
        <w:spacing w:line="240" w:lineRule="exact"/>
        <w:ind w:leftChars="50" w:left="275" w:hangingChars="100" w:hanging="177"/>
        <w:rPr>
          <w:rFonts w:ascii="ＭＳ 明朝" w:hAnsi="ＭＳ 明朝"/>
          <w:sz w:val="16"/>
          <w:szCs w:val="16"/>
        </w:rPr>
      </w:pPr>
      <w:r>
        <w:rPr>
          <w:rFonts w:ascii="ＭＳ 明朝" w:hAnsi="ＭＳ 明朝" w:hint="eastAsia"/>
          <w:sz w:val="16"/>
          <w:szCs w:val="16"/>
        </w:rPr>
        <w:t>5)</w:t>
      </w:r>
      <w:r w:rsidR="001F5890">
        <w:rPr>
          <w:rFonts w:ascii="ＭＳ 明朝" w:hAnsi="ＭＳ 明朝" w:hint="eastAsia"/>
          <w:sz w:val="16"/>
          <w:szCs w:val="16"/>
        </w:rPr>
        <w:t>総務省</w:t>
      </w:r>
      <w:r>
        <w:rPr>
          <w:rFonts w:ascii="ＭＳ 明朝" w:hAnsi="ＭＳ 明朝" w:hint="eastAsia"/>
          <w:sz w:val="16"/>
          <w:szCs w:val="16"/>
        </w:rPr>
        <w:t>消防庁、大規模防火対象物の安全対策の</w:t>
      </w:r>
      <w:r w:rsidR="001F5890">
        <w:rPr>
          <w:rFonts w:ascii="ＭＳ 明朝" w:hAnsi="ＭＳ 明朝" w:hint="eastAsia"/>
          <w:sz w:val="16"/>
          <w:szCs w:val="16"/>
        </w:rPr>
        <w:t>あ</w:t>
      </w:r>
      <w:r>
        <w:rPr>
          <w:rFonts w:ascii="ＭＳ 明朝" w:hAnsi="ＭＳ 明朝" w:hint="eastAsia"/>
          <w:sz w:val="16"/>
          <w:szCs w:val="16"/>
        </w:rPr>
        <w:t>り方に関する検討部会、2012</w:t>
      </w:r>
    </w:p>
    <w:p w:rsidR="005862E9" w:rsidRDefault="005862E9" w:rsidP="007430A5">
      <w:pPr>
        <w:spacing w:line="240" w:lineRule="exact"/>
        <w:ind w:leftChars="50" w:left="98"/>
        <w:rPr>
          <w:rFonts w:ascii="ＭＳ 明朝" w:hAnsi="ＭＳ 明朝"/>
          <w:sz w:val="16"/>
          <w:szCs w:val="16"/>
        </w:rPr>
      </w:pPr>
      <w:r>
        <w:rPr>
          <w:rFonts w:ascii="ＭＳ 明朝" w:hAnsi="ＭＳ 明朝"/>
          <w:sz w:val="16"/>
          <w:szCs w:val="16"/>
        </w:rPr>
        <w:t>6)</w:t>
      </w:r>
      <w:r w:rsidR="00350DBC">
        <w:rPr>
          <w:rFonts w:ascii="ＭＳ 明朝" w:hAnsi="ＭＳ 明朝" w:hint="eastAsia"/>
          <w:sz w:val="16"/>
          <w:szCs w:val="16"/>
        </w:rPr>
        <w:t>東京都税制調査会答申、2011</w:t>
      </w:r>
    </w:p>
    <w:p w:rsidR="00350DBC" w:rsidRDefault="00350DBC" w:rsidP="007430A5">
      <w:pPr>
        <w:spacing w:line="240" w:lineRule="exact"/>
        <w:ind w:leftChars="50" w:left="98"/>
        <w:rPr>
          <w:rFonts w:ascii="ＭＳ 明朝" w:hAnsi="ＭＳ 明朝"/>
          <w:sz w:val="16"/>
          <w:szCs w:val="16"/>
        </w:rPr>
      </w:pPr>
      <w:r>
        <w:rPr>
          <w:rFonts w:ascii="ＭＳ 明朝" w:hAnsi="ＭＳ 明朝"/>
          <w:sz w:val="16"/>
          <w:szCs w:val="16"/>
        </w:rPr>
        <w:t>7)</w:t>
      </w:r>
      <w:r>
        <w:rPr>
          <w:rFonts w:ascii="ＭＳ 明朝" w:hAnsi="ＭＳ 明朝" w:hint="eastAsia"/>
          <w:sz w:val="16"/>
          <w:szCs w:val="16"/>
        </w:rPr>
        <w:t>東京都税制調査会答申、201</w:t>
      </w:r>
      <w:r>
        <w:rPr>
          <w:rFonts w:ascii="ＭＳ 明朝" w:hAnsi="ＭＳ 明朝"/>
          <w:sz w:val="16"/>
          <w:szCs w:val="16"/>
        </w:rPr>
        <w:t>4</w:t>
      </w:r>
    </w:p>
    <w:sectPr w:rsidR="00350DBC" w:rsidSect="007D0BFE">
      <w:type w:val="continuous"/>
      <w:pgSz w:w="11906" w:h="16838" w:code="9"/>
      <w:pgMar w:top="1418" w:right="1134" w:bottom="1418" w:left="1134" w:header="851" w:footer="567" w:gutter="0"/>
      <w:cols w:num="2" w:space="340"/>
      <w:docGrid w:type="linesAndChars" w:linePitch="314" w:charSpace="3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5A6" w:rsidRDefault="00FE05A6">
      <w:r>
        <w:separator/>
      </w:r>
    </w:p>
  </w:endnote>
  <w:endnote w:type="continuationSeparator" w:id="0">
    <w:p w:rsidR="00FE05A6" w:rsidRDefault="00FE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5A6" w:rsidRDefault="00FE05A6">
      <w:r>
        <w:separator/>
      </w:r>
    </w:p>
  </w:footnote>
  <w:footnote w:type="continuationSeparator" w:id="0">
    <w:p w:rsidR="00FE05A6" w:rsidRDefault="00FE0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6A" w:rsidRDefault="0063266A" w:rsidP="00DC4B89">
    <w:pPr>
      <w:pStyle w:val="a3"/>
      <w:tabs>
        <w:tab w:val="clear" w:pos="4252"/>
        <w:tab w:val="center" w:pos="3686"/>
      </w:tabs>
      <w:jc w:val="right"/>
    </w:pPr>
    <w:r>
      <w:rPr>
        <w:rFonts w:hint="eastAsia"/>
      </w:rPr>
      <w:t xml:space="preserve">　　　　</w:t>
    </w:r>
    <w:r w:rsidR="005E1ED5">
      <w:rPr>
        <w:rFonts w:hint="eastAsia"/>
      </w:rPr>
      <w:t xml:space="preserve">　　　　　　　　　　　　　　　</w:t>
    </w:r>
    <w:r>
      <w:rPr>
        <w:rFonts w:hint="eastAsia"/>
      </w:rPr>
      <w:t>総合研究所</w:t>
    </w:r>
    <w:r w:rsidR="007C1510">
      <w:rPr>
        <w:rFonts w:hint="eastAsia"/>
      </w:rPr>
      <w:t>・都市減災研究センター（</w:t>
    </w:r>
    <w:r w:rsidR="006743BE">
      <w:rPr>
        <w:rFonts w:hint="eastAsia"/>
      </w:rPr>
      <w:t>UDM</w:t>
    </w:r>
    <w:r w:rsidR="007C1510">
      <w:rPr>
        <w:rFonts w:hint="eastAsia"/>
      </w:rPr>
      <w:t>）</w:t>
    </w:r>
    <w:r w:rsidR="00DC4B89">
      <w:rPr>
        <w:rFonts w:hint="eastAsia"/>
      </w:rPr>
      <w:t>最終</w:t>
    </w:r>
    <w:r>
      <w:rPr>
        <w:rFonts w:hint="eastAsia"/>
      </w:rPr>
      <w:t>研究報告書（</w:t>
    </w:r>
    <w:r w:rsidR="007C1510">
      <w:rPr>
        <w:rFonts w:hint="eastAsia"/>
      </w:rPr>
      <w:t>平成</w:t>
    </w:r>
    <w:r w:rsidR="0086585C">
      <w:rPr>
        <w:rFonts w:hint="eastAsia"/>
      </w:rPr>
      <w:t>２</w:t>
    </w:r>
    <w:r w:rsidR="00DC4B89">
      <w:rPr>
        <w:rFonts w:hint="eastAsia"/>
      </w:rPr>
      <w:t>６</w:t>
    </w:r>
    <w:r w:rsidR="007C1510">
      <w:rPr>
        <w:rFonts w:hint="eastAsia"/>
      </w:rPr>
      <w:t>年度</w:t>
    </w:r>
    <w:r>
      <w:rPr>
        <w:rFonts w:hint="eastAsia"/>
      </w:rPr>
      <w:t>）</w:t>
    </w:r>
  </w:p>
  <w:p w:rsidR="0063266A" w:rsidRPr="00FE05A6" w:rsidRDefault="00345B5D" w:rsidP="007C1510">
    <w:pPr>
      <w:pStyle w:val="a3"/>
      <w:wordWrap w:val="0"/>
      <w:ind w:right="180"/>
      <w:jc w:val="right"/>
      <w:rPr>
        <w:b/>
        <w:color w:val="000000"/>
      </w:rPr>
    </w:pPr>
    <w:r w:rsidRPr="00FE05A6">
      <w:rPr>
        <w:rFonts w:hint="eastAsia"/>
        <w:b/>
        <w:color w:val="000000"/>
      </w:rPr>
      <w:t>テーマ</w:t>
    </w:r>
    <w:r w:rsidRPr="00FE05A6">
      <w:rPr>
        <w:rFonts w:hint="eastAsia"/>
        <w:b/>
        <w:color w:val="000000"/>
      </w:rPr>
      <w:t>5</w:t>
    </w:r>
    <w:r w:rsidRPr="00FE05A6">
      <w:rPr>
        <w:rFonts w:hint="eastAsia"/>
        <w:b/>
        <w:color w:val="000000"/>
      </w:rPr>
      <w:t xml:space="preserve">　</w:t>
    </w:r>
    <w:r w:rsidR="006743BE" w:rsidRPr="00FE05A6">
      <w:rPr>
        <w:rFonts w:hint="eastAsia"/>
        <w:b/>
        <w:color w:val="000000"/>
      </w:rPr>
      <w:t>小</w:t>
    </w:r>
    <w:r w:rsidR="0063266A" w:rsidRPr="00FE05A6">
      <w:rPr>
        <w:rFonts w:hint="eastAsia"/>
        <w:b/>
        <w:color w:val="000000"/>
      </w:rPr>
      <w:t>課題番号</w:t>
    </w:r>
    <w:r w:rsidR="006743BE" w:rsidRPr="00FE05A6">
      <w:rPr>
        <w:rFonts w:hint="eastAsia"/>
        <w:b/>
        <w:color w:val="000000"/>
      </w:rPr>
      <w:t>5.</w:t>
    </w:r>
    <w:r w:rsidR="00876A3A" w:rsidRPr="00FE05A6">
      <w:rPr>
        <w:rFonts w:hint="eastAsia"/>
        <w:b/>
        <w:color w:val="000000"/>
      </w:rPr>
      <w:t>2</w:t>
    </w:r>
    <w:r w:rsidR="00A13152" w:rsidRPr="00FE05A6">
      <w:rPr>
        <w:rFonts w:hint="eastAsia"/>
        <w:b/>
        <w:color w:val="00000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2">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
  <w:drawingGridVerticalSpacing w:val="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4C2"/>
    <w:rsid w:val="00003E1B"/>
    <w:rsid w:val="000044AA"/>
    <w:rsid w:val="00007C3F"/>
    <w:rsid w:val="00011C86"/>
    <w:rsid w:val="000165D5"/>
    <w:rsid w:val="00016BD1"/>
    <w:rsid w:val="00021C2B"/>
    <w:rsid w:val="000338A3"/>
    <w:rsid w:val="0004048A"/>
    <w:rsid w:val="00050A0E"/>
    <w:rsid w:val="000670AF"/>
    <w:rsid w:val="000804CD"/>
    <w:rsid w:val="000A588D"/>
    <w:rsid w:val="000A7280"/>
    <w:rsid w:val="000B0E19"/>
    <w:rsid w:val="000E38EB"/>
    <w:rsid w:val="000E5523"/>
    <w:rsid w:val="00115F5F"/>
    <w:rsid w:val="00147DB0"/>
    <w:rsid w:val="00177617"/>
    <w:rsid w:val="001B32BD"/>
    <w:rsid w:val="001C724E"/>
    <w:rsid w:val="001D1530"/>
    <w:rsid w:val="001D3088"/>
    <w:rsid w:val="001E3CE3"/>
    <w:rsid w:val="001F5890"/>
    <w:rsid w:val="001F7B1C"/>
    <w:rsid w:val="002155CC"/>
    <w:rsid w:val="00217750"/>
    <w:rsid w:val="0022485F"/>
    <w:rsid w:val="00230C80"/>
    <w:rsid w:val="002355C4"/>
    <w:rsid w:val="00237654"/>
    <w:rsid w:val="00237FC0"/>
    <w:rsid w:val="00251B9C"/>
    <w:rsid w:val="00271DA7"/>
    <w:rsid w:val="00282A09"/>
    <w:rsid w:val="00287ACA"/>
    <w:rsid w:val="00295382"/>
    <w:rsid w:val="002A0534"/>
    <w:rsid w:val="002C11FD"/>
    <w:rsid w:val="002C78DC"/>
    <w:rsid w:val="002D535E"/>
    <w:rsid w:val="002D6AFE"/>
    <w:rsid w:val="002E5941"/>
    <w:rsid w:val="002F39E9"/>
    <w:rsid w:val="0030583A"/>
    <w:rsid w:val="00333554"/>
    <w:rsid w:val="00340A2D"/>
    <w:rsid w:val="00345B5D"/>
    <w:rsid w:val="00350DBC"/>
    <w:rsid w:val="003514AA"/>
    <w:rsid w:val="00352E9E"/>
    <w:rsid w:val="00376DDB"/>
    <w:rsid w:val="00386FB6"/>
    <w:rsid w:val="00387623"/>
    <w:rsid w:val="00396186"/>
    <w:rsid w:val="003A3F6C"/>
    <w:rsid w:val="003A6961"/>
    <w:rsid w:val="003A735E"/>
    <w:rsid w:val="003B1B03"/>
    <w:rsid w:val="003B4E8D"/>
    <w:rsid w:val="003D0A0A"/>
    <w:rsid w:val="003E4045"/>
    <w:rsid w:val="003F2EA0"/>
    <w:rsid w:val="003F32D5"/>
    <w:rsid w:val="003F5061"/>
    <w:rsid w:val="003F732B"/>
    <w:rsid w:val="004143EC"/>
    <w:rsid w:val="00414D63"/>
    <w:rsid w:val="00420D50"/>
    <w:rsid w:val="00425A57"/>
    <w:rsid w:val="004341F9"/>
    <w:rsid w:val="0043767B"/>
    <w:rsid w:val="00441EAD"/>
    <w:rsid w:val="00462397"/>
    <w:rsid w:val="00473E6F"/>
    <w:rsid w:val="00482428"/>
    <w:rsid w:val="004824AF"/>
    <w:rsid w:val="0049062D"/>
    <w:rsid w:val="00496B56"/>
    <w:rsid w:val="004B71DA"/>
    <w:rsid w:val="004C59B6"/>
    <w:rsid w:val="004E3ED8"/>
    <w:rsid w:val="004E64FC"/>
    <w:rsid w:val="004E656E"/>
    <w:rsid w:val="004F093D"/>
    <w:rsid w:val="004F60F6"/>
    <w:rsid w:val="005256E8"/>
    <w:rsid w:val="0053125C"/>
    <w:rsid w:val="00534BB2"/>
    <w:rsid w:val="00540ABD"/>
    <w:rsid w:val="005429B8"/>
    <w:rsid w:val="0055303A"/>
    <w:rsid w:val="00567FF4"/>
    <w:rsid w:val="005702C8"/>
    <w:rsid w:val="005862E9"/>
    <w:rsid w:val="00594571"/>
    <w:rsid w:val="005A44F2"/>
    <w:rsid w:val="005E1ED5"/>
    <w:rsid w:val="005E5355"/>
    <w:rsid w:val="00614FBE"/>
    <w:rsid w:val="006228D2"/>
    <w:rsid w:val="00625995"/>
    <w:rsid w:val="006275BA"/>
    <w:rsid w:val="0063266A"/>
    <w:rsid w:val="00640FF9"/>
    <w:rsid w:val="006416C9"/>
    <w:rsid w:val="00642BF5"/>
    <w:rsid w:val="006456A8"/>
    <w:rsid w:val="006456BB"/>
    <w:rsid w:val="00652E5C"/>
    <w:rsid w:val="006568CA"/>
    <w:rsid w:val="00670852"/>
    <w:rsid w:val="00670C45"/>
    <w:rsid w:val="006743BE"/>
    <w:rsid w:val="006776E4"/>
    <w:rsid w:val="00677B10"/>
    <w:rsid w:val="006B6E79"/>
    <w:rsid w:val="006D68EE"/>
    <w:rsid w:val="006F0920"/>
    <w:rsid w:val="006F142C"/>
    <w:rsid w:val="006F3BCA"/>
    <w:rsid w:val="007430A5"/>
    <w:rsid w:val="007516F7"/>
    <w:rsid w:val="00751E59"/>
    <w:rsid w:val="007600D1"/>
    <w:rsid w:val="00777128"/>
    <w:rsid w:val="00796A3F"/>
    <w:rsid w:val="007C1510"/>
    <w:rsid w:val="007C1FBD"/>
    <w:rsid w:val="007D0BFE"/>
    <w:rsid w:val="007D3ED3"/>
    <w:rsid w:val="007F113F"/>
    <w:rsid w:val="007F242F"/>
    <w:rsid w:val="007F31CA"/>
    <w:rsid w:val="007F3CAB"/>
    <w:rsid w:val="007F3D78"/>
    <w:rsid w:val="007F434A"/>
    <w:rsid w:val="00801804"/>
    <w:rsid w:val="00816218"/>
    <w:rsid w:val="00821F86"/>
    <w:rsid w:val="0083369B"/>
    <w:rsid w:val="00837EF5"/>
    <w:rsid w:val="008435B7"/>
    <w:rsid w:val="00851A26"/>
    <w:rsid w:val="00860A81"/>
    <w:rsid w:val="00862AD6"/>
    <w:rsid w:val="0086585C"/>
    <w:rsid w:val="008704BC"/>
    <w:rsid w:val="00876A3A"/>
    <w:rsid w:val="008A14EA"/>
    <w:rsid w:val="008C39D8"/>
    <w:rsid w:val="008D54C2"/>
    <w:rsid w:val="008E0E78"/>
    <w:rsid w:val="008F719B"/>
    <w:rsid w:val="00900B38"/>
    <w:rsid w:val="00914068"/>
    <w:rsid w:val="00921441"/>
    <w:rsid w:val="00926D6E"/>
    <w:rsid w:val="009310C5"/>
    <w:rsid w:val="009345D3"/>
    <w:rsid w:val="00935B8C"/>
    <w:rsid w:val="00940FD8"/>
    <w:rsid w:val="00941541"/>
    <w:rsid w:val="009433E6"/>
    <w:rsid w:val="009448B7"/>
    <w:rsid w:val="00953454"/>
    <w:rsid w:val="00957759"/>
    <w:rsid w:val="00965F52"/>
    <w:rsid w:val="00973F70"/>
    <w:rsid w:val="00997028"/>
    <w:rsid w:val="009A19CE"/>
    <w:rsid w:val="009A4835"/>
    <w:rsid w:val="009E75C8"/>
    <w:rsid w:val="00A13152"/>
    <w:rsid w:val="00A608BF"/>
    <w:rsid w:val="00A64C07"/>
    <w:rsid w:val="00A84690"/>
    <w:rsid w:val="00A92152"/>
    <w:rsid w:val="00AA0935"/>
    <w:rsid w:val="00AA2F78"/>
    <w:rsid w:val="00AA6857"/>
    <w:rsid w:val="00AC6D57"/>
    <w:rsid w:val="00AD01D2"/>
    <w:rsid w:val="00AD77BC"/>
    <w:rsid w:val="00AE1AE5"/>
    <w:rsid w:val="00AE216B"/>
    <w:rsid w:val="00AF6CB6"/>
    <w:rsid w:val="00B13447"/>
    <w:rsid w:val="00B1633F"/>
    <w:rsid w:val="00B2577A"/>
    <w:rsid w:val="00B32DF6"/>
    <w:rsid w:val="00B44ECD"/>
    <w:rsid w:val="00B50577"/>
    <w:rsid w:val="00B532B9"/>
    <w:rsid w:val="00B64DEF"/>
    <w:rsid w:val="00B7165A"/>
    <w:rsid w:val="00B74618"/>
    <w:rsid w:val="00BA259A"/>
    <w:rsid w:val="00BC7BD6"/>
    <w:rsid w:val="00BD2BCF"/>
    <w:rsid w:val="00BD79D1"/>
    <w:rsid w:val="00BE524B"/>
    <w:rsid w:val="00BE52F2"/>
    <w:rsid w:val="00C12FDF"/>
    <w:rsid w:val="00C33E4E"/>
    <w:rsid w:val="00C63273"/>
    <w:rsid w:val="00C63CD2"/>
    <w:rsid w:val="00C93040"/>
    <w:rsid w:val="00C953A6"/>
    <w:rsid w:val="00CA2AE1"/>
    <w:rsid w:val="00CB3434"/>
    <w:rsid w:val="00CC09CA"/>
    <w:rsid w:val="00CD49F9"/>
    <w:rsid w:val="00D03986"/>
    <w:rsid w:val="00D12945"/>
    <w:rsid w:val="00D24EC2"/>
    <w:rsid w:val="00D42B72"/>
    <w:rsid w:val="00D4322E"/>
    <w:rsid w:val="00D44E59"/>
    <w:rsid w:val="00D709F7"/>
    <w:rsid w:val="00D71899"/>
    <w:rsid w:val="00D8659A"/>
    <w:rsid w:val="00D93056"/>
    <w:rsid w:val="00D97F3C"/>
    <w:rsid w:val="00DB5F42"/>
    <w:rsid w:val="00DC4B89"/>
    <w:rsid w:val="00DE256C"/>
    <w:rsid w:val="00DE4814"/>
    <w:rsid w:val="00DE6F31"/>
    <w:rsid w:val="00DF4BFB"/>
    <w:rsid w:val="00E03A2A"/>
    <w:rsid w:val="00E10CB6"/>
    <w:rsid w:val="00E153BD"/>
    <w:rsid w:val="00E31289"/>
    <w:rsid w:val="00E313C4"/>
    <w:rsid w:val="00E35AF9"/>
    <w:rsid w:val="00E37DD6"/>
    <w:rsid w:val="00E47ED5"/>
    <w:rsid w:val="00E50390"/>
    <w:rsid w:val="00E523AD"/>
    <w:rsid w:val="00E728E9"/>
    <w:rsid w:val="00E80AC4"/>
    <w:rsid w:val="00E8154D"/>
    <w:rsid w:val="00E876CC"/>
    <w:rsid w:val="00E95F48"/>
    <w:rsid w:val="00E96736"/>
    <w:rsid w:val="00EB2DD2"/>
    <w:rsid w:val="00EB45C2"/>
    <w:rsid w:val="00ED1AEB"/>
    <w:rsid w:val="00ED36CB"/>
    <w:rsid w:val="00ED46ED"/>
    <w:rsid w:val="00ED5B19"/>
    <w:rsid w:val="00EE0CE7"/>
    <w:rsid w:val="00EE3601"/>
    <w:rsid w:val="00EE6261"/>
    <w:rsid w:val="00F0603D"/>
    <w:rsid w:val="00F1797D"/>
    <w:rsid w:val="00F51C40"/>
    <w:rsid w:val="00F565C0"/>
    <w:rsid w:val="00F758FB"/>
    <w:rsid w:val="00F83E42"/>
    <w:rsid w:val="00F87AB3"/>
    <w:rsid w:val="00F92B3D"/>
    <w:rsid w:val="00FA5033"/>
    <w:rsid w:val="00FA69FA"/>
    <w:rsid w:val="00FB1AB5"/>
    <w:rsid w:val="00FC1493"/>
    <w:rsid w:val="00FC2740"/>
    <w:rsid w:val="00FD6243"/>
    <w:rsid w:val="00FD72F1"/>
    <w:rsid w:val="00FE05A6"/>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EF9B7F7-7223-40A3-B5A2-45196D10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paragraph" w:styleId="a8">
    <w:name w:val="Balloon Text"/>
    <w:basedOn w:val="a"/>
    <w:link w:val="a9"/>
    <w:rsid w:val="0083369B"/>
    <w:rPr>
      <w:rFonts w:ascii="Arial" w:eastAsia="ＭＳ ゴシック" w:hAnsi="Arial"/>
      <w:szCs w:val="18"/>
    </w:rPr>
  </w:style>
  <w:style w:type="character" w:customStyle="1" w:styleId="a9">
    <w:name w:val="吹き出し (文字)"/>
    <w:link w:val="a8"/>
    <w:rsid w:val="008336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0888">
      <w:bodyDiv w:val="1"/>
      <w:marLeft w:val="0"/>
      <w:marRight w:val="0"/>
      <w:marTop w:val="0"/>
      <w:marBottom w:val="0"/>
      <w:divBdr>
        <w:top w:val="none" w:sz="0" w:space="0" w:color="auto"/>
        <w:left w:val="none" w:sz="0" w:space="0" w:color="auto"/>
        <w:bottom w:val="none" w:sz="0" w:space="0" w:color="auto"/>
        <w:right w:val="none" w:sz="0" w:space="0" w:color="auto"/>
      </w:divBdr>
      <w:divsChild>
        <w:div w:id="1423524939">
          <w:marLeft w:val="0"/>
          <w:marRight w:val="0"/>
          <w:marTop w:val="0"/>
          <w:marBottom w:val="0"/>
          <w:divBdr>
            <w:top w:val="none" w:sz="0" w:space="0" w:color="auto"/>
            <w:left w:val="none" w:sz="0" w:space="0" w:color="auto"/>
            <w:bottom w:val="none" w:sz="0" w:space="0" w:color="auto"/>
            <w:right w:val="none" w:sz="0" w:space="0" w:color="auto"/>
          </w:divBdr>
        </w:div>
      </w:divsChild>
    </w:div>
    <w:div w:id="31199394">
      <w:bodyDiv w:val="1"/>
      <w:marLeft w:val="0"/>
      <w:marRight w:val="0"/>
      <w:marTop w:val="0"/>
      <w:marBottom w:val="0"/>
      <w:divBdr>
        <w:top w:val="none" w:sz="0" w:space="0" w:color="auto"/>
        <w:left w:val="none" w:sz="0" w:space="0" w:color="auto"/>
        <w:bottom w:val="none" w:sz="0" w:space="0" w:color="auto"/>
        <w:right w:val="none" w:sz="0" w:space="0" w:color="auto"/>
      </w:divBdr>
      <w:divsChild>
        <w:div w:id="247275302">
          <w:marLeft w:val="0"/>
          <w:marRight w:val="0"/>
          <w:marTop w:val="0"/>
          <w:marBottom w:val="0"/>
          <w:divBdr>
            <w:top w:val="none" w:sz="0" w:space="0" w:color="auto"/>
            <w:left w:val="none" w:sz="0" w:space="0" w:color="auto"/>
            <w:bottom w:val="none" w:sz="0" w:space="0" w:color="auto"/>
            <w:right w:val="none" w:sz="0" w:space="0" w:color="auto"/>
          </w:divBdr>
        </w:div>
      </w:divsChild>
    </w:div>
    <w:div w:id="170145038">
      <w:bodyDiv w:val="1"/>
      <w:marLeft w:val="0"/>
      <w:marRight w:val="0"/>
      <w:marTop w:val="0"/>
      <w:marBottom w:val="0"/>
      <w:divBdr>
        <w:top w:val="none" w:sz="0" w:space="0" w:color="auto"/>
        <w:left w:val="none" w:sz="0" w:space="0" w:color="auto"/>
        <w:bottom w:val="none" w:sz="0" w:space="0" w:color="auto"/>
        <w:right w:val="none" w:sz="0" w:space="0" w:color="auto"/>
      </w:divBdr>
      <w:divsChild>
        <w:div w:id="136076345">
          <w:marLeft w:val="0"/>
          <w:marRight w:val="0"/>
          <w:marTop w:val="0"/>
          <w:marBottom w:val="0"/>
          <w:divBdr>
            <w:top w:val="none" w:sz="0" w:space="0" w:color="auto"/>
            <w:left w:val="none" w:sz="0" w:space="0" w:color="auto"/>
            <w:bottom w:val="none" w:sz="0" w:space="0" w:color="auto"/>
            <w:right w:val="none" w:sz="0" w:space="0" w:color="auto"/>
          </w:divBdr>
        </w:div>
      </w:divsChild>
    </w:div>
    <w:div w:id="497816375">
      <w:bodyDiv w:val="1"/>
      <w:marLeft w:val="0"/>
      <w:marRight w:val="0"/>
      <w:marTop w:val="0"/>
      <w:marBottom w:val="0"/>
      <w:divBdr>
        <w:top w:val="none" w:sz="0" w:space="0" w:color="auto"/>
        <w:left w:val="none" w:sz="0" w:space="0" w:color="auto"/>
        <w:bottom w:val="none" w:sz="0" w:space="0" w:color="auto"/>
        <w:right w:val="none" w:sz="0" w:space="0" w:color="auto"/>
      </w:divBdr>
      <w:divsChild>
        <w:div w:id="1379550664">
          <w:marLeft w:val="0"/>
          <w:marRight w:val="0"/>
          <w:marTop w:val="0"/>
          <w:marBottom w:val="0"/>
          <w:divBdr>
            <w:top w:val="none" w:sz="0" w:space="0" w:color="auto"/>
            <w:left w:val="none" w:sz="0" w:space="0" w:color="auto"/>
            <w:bottom w:val="none" w:sz="0" w:space="0" w:color="auto"/>
            <w:right w:val="none" w:sz="0" w:space="0" w:color="auto"/>
          </w:divBdr>
        </w:div>
      </w:divsChild>
    </w:div>
    <w:div w:id="635795310">
      <w:bodyDiv w:val="1"/>
      <w:marLeft w:val="0"/>
      <w:marRight w:val="0"/>
      <w:marTop w:val="0"/>
      <w:marBottom w:val="0"/>
      <w:divBdr>
        <w:top w:val="none" w:sz="0" w:space="0" w:color="auto"/>
        <w:left w:val="none" w:sz="0" w:space="0" w:color="auto"/>
        <w:bottom w:val="none" w:sz="0" w:space="0" w:color="auto"/>
        <w:right w:val="none" w:sz="0" w:space="0" w:color="auto"/>
      </w:divBdr>
      <w:divsChild>
        <w:div w:id="1387803429">
          <w:marLeft w:val="0"/>
          <w:marRight w:val="0"/>
          <w:marTop w:val="0"/>
          <w:marBottom w:val="0"/>
          <w:divBdr>
            <w:top w:val="none" w:sz="0" w:space="0" w:color="auto"/>
            <w:left w:val="none" w:sz="0" w:space="0" w:color="auto"/>
            <w:bottom w:val="none" w:sz="0" w:space="0" w:color="auto"/>
            <w:right w:val="none" w:sz="0" w:space="0" w:color="auto"/>
          </w:divBdr>
        </w:div>
      </w:divsChild>
    </w:div>
    <w:div w:id="725877083">
      <w:bodyDiv w:val="1"/>
      <w:marLeft w:val="0"/>
      <w:marRight w:val="0"/>
      <w:marTop w:val="0"/>
      <w:marBottom w:val="0"/>
      <w:divBdr>
        <w:top w:val="none" w:sz="0" w:space="0" w:color="auto"/>
        <w:left w:val="none" w:sz="0" w:space="0" w:color="auto"/>
        <w:bottom w:val="none" w:sz="0" w:space="0" w:color="auto"/>
        <w:right w:val="none" w:sz="0" w:space="0" w:color="auto"/>
      </w:divBdr>
      <w:divsChild>
        <w:div w:id="1534615963">
          <w:marLeft w:val="0"/>
          <w:marRight w:val="0"/>
          <w:marTop w:val="0"/>
          <w:marBottom w:val="0"/>
          <w:divBdr>
            <w:top w:val="none" w:sz="0" w:space="0" w:color="auto"/>
            <w:left w:val="none" w:sz="0" w:space="0" w:color="auto"/>
            <w:bottom w:val="none" w:sz="0" w:space="0" w:color="auto"/>
            <w:right w:val="none" w:sz="0" w:space="0" w:color="auto"/>
          </w:divBdr>
        </w:div>
      </w:divsChild>
    </w:div>
    <w:div w:id="916548750">
      <w:bodyDiv w:val="1"/>
      <w:marLeft w:val="0"/>
      <w:marRight w:val="0"/>
      <w:marTop w:val="0"/>
      <w:marBottom w:val="0"/>
      <w:divBdr>
        <w:top w:val="none" w:sz="0" w:space="0" w:color="auto"/>
        <w:left w:val="none" w:sz="0" w:space="0" w:color="auto"/>
        <w:bottom w:val="none" w:sz="0" w:space="0" w:color="auto"/>
        <w:right w:val="none" w:sz="0" w:space="0" w:color="auto"/>
      </w:divBdr>
      <w:divsChild>
        <w:div w:id="2063864861">
          <w:marLeft w:val="0"/>
          <w:marRight w:val="0"/>
          <w:marTop w:val="0"/>
          <w:marBottom w:val="0"/>
          <w:divBdr>
            <w:top w:val="none" w:sz="0" w:space="0" w:color="auto"/>
            <w:left w:val="none" w:sz="0" w:space="0" w:color="auto"/>
            <w:bottom w:val="none" w:sz="0" w:space="0" w:color="auto"/>
            <w:right w:val="none" w:sz="0" w:space="0" w:color="auto"/>
          </w:divBdr>
        </w:div>
      </w:divsChild>
    </w:div>
    <w:div w:id="1061366439">
      <w:bodyDiv w:val="1"/>
      <w:marLeft w:val="0"/>
      <w:marRight w:val="0"/>
      <w:marTop w:val="0"/>
      <w:marBottom w:val="0"/>
      <w:divBdr>
        <w:top w:val="none" w:sz="0" w:space="0" w:color="auto"/>
        <w:left w:val="none" w:sz="0" w:space="0" w:color="auto"/>
        <w:bottom w:val="none" w:sz="0" w:space="0" w:color="auto"/>
        <w:right w:val="none" w:sz="0" w:space="0" w:color="auto"/>
      </w:divBdr>
    </w:div>
    <w:div w:id="1273585016">
      <w:bodyDiv w:val="1"/>
      <w:marLeft w:val="0"/>
      <w:marRight w:val="0"/>
      <w:marTop w:val="0"/>
      <w:marBottom w:val="0"/>
      <w:divBdr>
        <w:top w:val="none" w:sz="0" w:space="0" w:color="auto"/>
        <w:left w:val="none" w:sz="0" w:space="0" w:color="auto"/>
        <w:bottom w:val="none" w:sz="0" w:space="0" w:color="auto"/>
        <w:right w:val="none" w:sz="0" w:space="0" w:color="auto"/>
      </w:divBdr>
      <w:divsChild>
        <w:div w:id="157772392">
          <w:marLeft w:val="0"/>
          <w:marRight w:val="0"/>
          <w:marTop w:val="0"/>
          <w:marBottom w:val="0"/>
          <w:divBdr>
            <w:top w:val="none" w:sz="0" w:space="0" w:color="auto"/>
            <w:left w:val="none" w:sz="0" w:space="0" w:color="auto"/>
            <w:bottom w:val="none" w:sz="0" w:space="0" w:color="auto"/>
            <w:right w:val="none" w:sz="0" w:space="0" w:color="auto"/>
          </w:divBdr>
        </w:div>
      </w:divsChild>
    </w:div>
    <w:div w:id="1423599923">
      <w:bodyDiv w:val="1"/>
      <w:marLeft w:val="0"/>
      <w:marRight w:val="0"/>
      <w:marTop w:val="0"/>
      <w:marBottom w:val="0"/>
      <w:divBdr>
        <w:top w:val="none" w:sz="0" w:space="0" w:color="auto"/>
        <w:left w:val="none" w:sz="0" w:space="0" w:color="auto"/>
        <w:bottom w:val="none" w:sz="0" w:space="0" w:color="auto"/>
        <w:right w:val="none" w:sz="0" w:space="0" w:color="auto"/>
      </w:divBdr>
    </w:div>
    <w:div w:id="1592816606">
      <w:bodyDiv w:val="1"/>
      <w:marLeft w:val="0"/>
      <w:marRight w:val="0"/>
      <w:marTop w:val="0"/>
      <w:marBottom w:val="0"/>
      <w:divBdr>
        <w:top w:val="none" w:sz="0" w:space="0" w:color="auto"/>
        <w:left w:val="none" w:sz="0" w:space="0" w:color="auto"/>
        <w:bottom w:val="none" w:sz="0" w:space="0" w:color="auto"/>
        <w:right w:val="none" w:sz="0" w:space="0" w:color="auto"/>
      </w:divBdr>
      <w:divsChild>
        <w:div w:id="780107027">
          <w:marLeft w:val="0"/>
          <w:marRight w:val="0"/>
          <w:marTop w:val="0"/>
          <w:marBottom w:val="0"/>
          <w:divBdr>
            <w:top w:val="none" w:sz="0" w:space="0" w:color="auto"/>
            <w:left w:val="none" w:sz="0" w:space="0" w:color="auto"/>
            <w:bottom w:val="none" w:sz="0" w:space="0" w:color="auto"/>
            <w:right w:val="none" w:sz="0" w:space="0" w:color="auto"/>
          </w:divBdr>
        </w:div>
      </w:divsChild>
    </w:div>
    <w:div w:id="19645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1020</Words>
  <Characters>5817</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工学院大学建築系学科近藤研究室2000年度卒業論文梗概</vt:lpstr>
      <vt:lpstr>工学院大学建築系学科近藤研究室2000年度卒業論文梗概</vt:lpstr>
    </vt:vector>
  </TitlesOfParts>
  <Company>近藤家</Company>
  <LinksUpToDate>false</LinksUpToDate>
  <CharactersWithSpaces>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subject/>
  <dc:creator>近藤龍哉</dc:creator>
  <cp:keywords/>
  <dc:description/>
  <cp:lastModifiedBy>hisada</cp:lastModifiedBy>
  <cp:revision>6</cp:revision>
  <cp:lastPrinted>2015-03-08T09:02:00Z</cp:lastPrinted>
  <dcterms:created xsi:type="dcterms:W3CDTF">2015-02-25T00:42:00Z</dcterms:created>
  <dcterms:modified xsi:type="dcterms:W3CDTF">2015-03-08T09:07:00Z</dcterms:modified>
</cp:coreProperties>
</file>