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AB" w:rsidRDefault="007F3CAB" w:rsidP="00E8154D">
      <w:pPr>
        <w:wordWrap w:val="0"/>
        <w:jc w:val="right"/>
        <w:rPr>
          <w:rFonts w:hint="eastAsia"/>
        </w:rPr>
      </w:pPr>
    </w:p>
    <w:p w:rsidR="00B44ECD" w:rsidRDefault="006A7D7D" w:rsidP="00B44ECD">
      <w:pPr>
        <w:jc w:val="center"/>
        <w:rPr>
          <w:rFonts w:ascii="ＭＳ ゴシック" w:eastAsia="ＭＳ ゴシック"/>
          <w:sz w:val="24"/>
          <w:szCs w:val="24"/>
        </w:rPr>
      </w:pPr>
      <w:r>
        <w:rPr>
          <w:rFonts w:ascii="ＭＳ ゴシック" w:eastAsia="ＭＳ ゴシック" w:hint="eastAsia"/>
          <w:sz w:val="24"/>
          <w:szCs w:val="24"/>
        </w:rPr>
        <w:t>シングル</w:t>
      </w:r>
      <w:r w:rsidR="00A16AB2">
        <w:rPr>
          <w:rFonts w:ascii="ＭＳ ゴシック" w:eastAsia="ＭＳ ゴシック" w:hint="eastAsia"/>
          <w:sz w:val="24"/>
          <w:szCs w:val="24"/>
        </w:rPr>
        <w:t>ライン天井の</w:t>
      </w:r>
      <w:r w:rsidR="0089005A">
        <w:rPr>
          <w:rFonts w:ascii="ＭＳ ゴシック" w:eastAsia="ＭＳ ゴシック" w:hint="eastAsia"/>
          <w:sz w:val="24"/>
          <w:szCs w:val="24"/>
        </w:rPr>
        <w:t>耐震性</w:t>
      </w:r>
      <w:r w:rsidR="00A16AB2">
        <w:rPr>
          <w:rFonts w:ascii="ＭＳ ゴシック" w:eastAsia="ＭＳ ゴシック" w:hint="eastAsia"/>
          <w:sz w:val="24"/>
          <w:szCs w:val="24"/>
        </w:rPr>
        <w:t>と落下防止対策に関する研究</w:t>
      </w:r>
    </w:p>
    <w:p w:rsidR="004C0D8E" w:rsidRPr="004C0D8E" w:rsidRDefault="004C0D8E" w:rsidP="00B44ECD">
      <w:pPr>
        <w:jc w:val="center"/>
        <w:rPr>
          <w:rFonts w:ascii="ＭＳ ゴシック" w:eastAsia="ＭＳ ゴシック"/>
          <w:sz w:val="24"/>
          <w:szCs w:val="24"/>
        </w:rPr>
      </w:pPr>
      <w:r>
        <w:rPr>
          <w:rFonts w:ascii="ＭＳ ゴシック" w:eastAsia="ＭＳ ゴシック" w:hint="eastAsia"/>
          <w:sz w:val="24"/>
          <w:szCs w:val="24"/>
        </w:rPr>
        <w:t>―</w:t>
      </w:r>
      <w:r w:rsidR="00A84A98">
        <w:rPr>
          <w:rFonts w:ascii="ＭＳ ゴシック" w:eastAsia="ＭＳ ゴシック" w:hint="eastAsia"/>
          <w:sz w:val="24"/>
          <w:szCs w:val="24"/>
        </w:rPr>
        <w:t>その</w:t>
      </w:r>
      <w:r w:rsidR="00135E2C">
        <w:rPr>
          <w:rFonts w:ascii="ＭＳ ゴシック" w:eastAsia="ＭＳ ゴシック" w:hint="eastAsia"/>
          <w:sz w:val="24"/>
          <w:szCs w:val="24"/>
        </w:rPr>
        <w:t>３</w:t>
      </w:r>
      <w:r w:rsidR="00A84A98">
        <w:rPr>
          <w:rFonts w:ascii="ＭＳ ゴシック" w:eastAsia="ＭＳ ゴシック" w:hint="eastAsia"/>
          <w:sz w:val="24"/>
          <w:szCs w:val="24"/>
        </w:rPr>
        <w:t>.</w:t>
      </w:r>
      <w:r w:rsidR="00135E2C">
        <w:rPr>
          <w:rFonts w:ascii="ＭＳ ゴシック" w:eastAsia="ＭＳ ゴシック" w:hint="eastAsia"/>
          <w:sz w:val="24"/>
          <w:szCs w:val="24"/>
        </w:rPr>
        <w:t>天井板の接着による落下防止対策の検討</w:t>
      </w:r>
      <w:r>
        <w:rPr>
          <w:rFonts w:ascii="ＭＳ ゴシック" w:eastAsia="ＭＳ ゴシック" w:hint="eastAsia"/>
          <w:sz w:val="24"/>
          <w:szCs w:val="24"/>
        </w:rPr>
        <w:t>―</w:t>
      </w:r>
    </w:p>
    <w:p w:rsidR="00F87AB3" w:rsidRDefault="00F87AB3" w:rsidP="00B44ECD">
      <w:pPr>
        <w:ind w:firstLine="378"/>
        <w:rPr>
          <w:rFonts w:ascii="ＭＳ 明朝" w:hAnsi="Century" w:cs="ＭＳ 明朝"/>
        </w:rPr>
      </w:pPr>
    </w:p>
    <w:p w:rsidR="00FA755B" w:rsidRDefault="00B566CC" w:rsidP="003B4207">
      <w:pPr>
        <w:ind w:firstLine="378"/>
        <w:rPr>
          <w:szCs w:val="18"/>
          <w:vertAlign w:val="superscript"/>
        </w:rPr>
      </w:pPr>
      <w:r>
        <w:rPr>
          <w:rFonts w:hint="eastAsia"/>
        </w:rPr>
        <w:t xml:space="preserve">ライン天井　</w:t>
      </w:r>
      <w:r>
        <w:rPr>
          <w:rFonts w:hint="eastAsia"/>
        </w:rPr>
        <w:tab/>
      </w:r>
      <w:r>
        <w:rPr>
          <w:rFonts w:hint="eastAsia"/>
        </w:rPr>
        <w:t>落下防止　シリコーン系接着剤</w:t>
      </w:r>
      <w:r w:rsidR="00496B56">
        <w:rPr>
          <w:rFonts w:hint="eastAsia"/>
        </w:rPr>
        <w:tab/>
      </w:r>
      <w:r w:rsidR="003D0A0A">
        <w:rPr>
          <w:rFonts w:hint="eastAsia"/>
        </w:rPr>
        <w:tab/>
      </w:r>
      <w:r w:rsidR="00FA755B">
        <w:rPr>
          <w:rFonts w:ascii="ＭＳ 明朝" w:hAnsi="Century" w:cs="ＭＳ 明朝" w:hint="eastAsia"/>
        </w:rPr>
        <w:t>山下哲郎</w:t>
      </w:r>
      <w:r w:rsidR="00FA755B">
        <w:rPr>
          <w:rFonts w:hint="eastAsia"/>
          <w:szCs w:val="18"/>
          <w:vertAlign w:val="superscript"/>
        </w:rPr>
        <w:t>＊</w:t>
      </w:r>
      <w:r w:rsidR="00FA755B">
        <w:rPr>
          <w:rFonts w:hint="eastAsia"/>
        </w:rPr>
        <w:t xml:space="preserve">　　</w:t>
      </w:r>
      <w:r w:rsidR="003142EA">
        <w:rPr>
          <w:rFonts w:hint="eastAsia"/>
        </w:rPr>
        <w:t xml:space="preserve"> </w:t>
      </w:r>
      <w:r w:rsidR="00FA755B">
        <w:rPr>
          <w:rFonts w:ascii="ＭＳ 明朝" w:hAnsi="Century" w:cs="ＭＳ 明朝" w:hint="eastAsia"/>
        </w:rPr>
        <w:t>久田嘉章</w:t>
      </w:r>
      <w:r w:rsidR="00FA755B">
        <w:rPr>
          <w:rFonts w:hint="eastAsia"/>
          <w:szCs w:val="18"/>
          <w:vertAlign w:val="superscript"/>
        </w:rPr>
        <w:t>＊＊</w:t>
      </w:r>
    </w:p>
    <w:p w:rsidR="00B566CC" w:rsidRDefault="00B566CC" w:rsidP="00B566CC">
      <w:pPr>
        <w:ind w:firstLineChars="200" w:firstLine="378"/>
        <w:jc w:val="left"/>
        <w:rPr>
          <w:szCs w:val="18"/>
          <w:vertAlign w:val="superscript"/>
        </w:rPr>
      </w:pPr>
      <w:r>
        <w:rPr>
          <w:rFonts w:ascii="ＭＳ 明朝" w:hAnsi="Century" w:cs="ＭＳ 明朝" w:hint="eastAsia"/>
        </w:rPr>
        <w:t>静的実験</w:t>
      </w:r>
      <w:r>
        <w:rPr>
          <w:rFonts w:ascii="ＭＳ 明朝" w:hAnsi="Century" w:cs="ＭＳ 明朝" w:hint="eastAsia"/>
        </w:rPr>
        <w:tab/>
        <w:t>Tバー</w:t>
      </w:r>
      <w:r>
        <w:rPr>
          <w:rFonts w:ascii="ＭＳ 明朝" w:hAnsi="Century" w:cs="ＭＳ 明朝" w:hint="eastAsia"/>
        </w:rPr>
        <w:tab/>
      </w:r>
      <w:r>
        <w:rPr>
          <w:rFonts w:ascii="ＭＳ 明朝" w:hAnsi="Century" w:cs="ＭＳ 明朝" w:hint="eastAsia"/>
        </w:rPr>
        <w:tab/>
      </w:r>
      <w:r>
        <w:rPr>
          <w:rFonts w:ascii="ＭＳ 明朝" w:hAnsi="Century" w:cs="ＭＳ 明朝" w:hint="eastAsia"/>
        </w:rPr>
        <w:tab/>
      </w:r>
      <w:r>
        <w:rPr>
          <w:rFonts w:ascii="ＭＳ 明朝" w:hAnsi="Century" w:cs="ＭＳ 明朝" w:hint="eastAsia"/>
        </w:rPr>
        <w:tab/>
      </w:r>
      <w:r>
        <w:rPr>
          <w:rFonts w:ascii="ＭＳ 明朝" w:hAnsi="Century" w:cs="ＭＳ 明朝" w:hint="eastAsia"/>
        </w:rPr>
        <w:tab/>
      </w:r>
      <w:r w:rsidR="00135E2C" w:rsidRPr="00135E2C">
        <w:rPr>
          <w:rFonts w:ascii="ＭＳ 明朝" w:hAnsi="Century" w:cs="ＭＳ 明朝" w:hint="eastAsia"/>
        </w:rPr>
        <w:t>小泉秀</w:t>
      </w:r>
      <w:r w:rsidR="0022025C">
        <w:rPr>
          <w:rFonts w:ascii="ＭＳ 明朝" w:hAnsi="Century" w:cs="ＭＳ 明朝" w:hint="eastAsia"/>
        </w:rPr>
        <w:t>斗</w:t>
      </w:r>
      <w:r w:rsidR="00135E2C" w:rsidRPr="00135E2C">
        <w:rPr>
          <w:rFonts w:hint="eastAsia"/>
          <w:szCs w:val="18"/>
          <w:vertAlign w:val="superscript"/>
        </w:rPr>
        <w:t>＊</w:t>
      </w:r>
      <w:r w:rsidR="00135E2C">
        <w:rPr>
          <w:rFonts w:hint="eastAsia"/>
          <w:szCs w:val="18"/>
          <w:vertAlign w:val="superscript"/>
        </w:rPr>
        <w:t>＊＊</w:t>
      </w:r>
      <w:r w:rsidR="00135E2C" w:rsidRPr="00135E2C">
        <w:rPr>
          <w:rFonts w:hint="eastAsia"/>
          <w:szCs w:val="18"/>
          <w:vertAlign w:val="superscript"/>
        </w:rPr>
        <w:t xml:space="preserve">　</w:t>
      </w:r>
      <w:r w:rsidR="00135E2C">
        <w:rPr>
          <w:rFonts w:hint="eastAsia"/>
          <w:szCs w:val="18"/>
          <w:vertAlign w:val="superscript"/>
        </w:rPr>
        <w:t xml:space="preserve"> </w:t>
      </w:r>
      <w:r w:rsidR="00135E2C" w:rsidRPr="00135E2C">
        <w:rPr>
          <w:rFonts w:ascii="ＭＳ 明朝" w:hAnsi="Century" w:cs="ＭＳ 明朝" w:hint="eastAsia"/>
        </w:rPr>
        <w:t>坂本有奈利</w:t>
      </w:r>
      <w:r w:rsidR="00135E2C" w:rsidRPr="00135E2C">
        <w:rPr>
          <w:rFonts w:hint="eastAsia"/>
          <w:szCs w:val="18"/>
          <w:vertAlign w:val="superscript"/>
        </w:rPr>
        <w:t xml:space="preserve">＊＊＊　</w:t>
      </w:r>
      <w:r w:rsidR="00135E2C" w:rsidRPr="00135E2C">
        <w:rPr>
          <w:rFonts w:ascii="ＭＳ 明朝" w:hAnsi="Century" w:cs="ＭＳ 明朝" w:hint="eastAsia"/>
        </w:rPr>
        <w:t>田中健一</w:t>
      </w:r>
      <w:r w:rsidR="00B446B4">
        <w:rPr>
          <w:rFonts w:hint="eastAsia"/>
          <w:szCs w:val="18"/>
          <w:vertAlign w:val="superscript"/>
        </w:rPr>
        <w:t>＊＊＊＊</w:t>
      </w:r>
    </w:p>
    <w:p w:rsidR="007F3CAB" w:rsidRPr="00B446B4" w:rsidRDefault="003B4207" w:rsidP="00B566CC">
      <w:pPr>
        <w:ind w:left="5106"/>
        <w:jc w:val="left"/>
        <w:rPr>
          <w:szCs w:val="18"/>
          <w:vertAlign w:val="superscript"/>
        </w:rPr>
        <w:sectPr w:rsidR="007F3CAB" w:rsidRPr="00B446B4">
          <w:headerReference w:type="default" r:id="rId8"/>
          <w:pgSz w:w="11906" w:h="16838" w:code="9"/>
          <w:pgMar w:top="794" w:right="851" w:bottom="1247" w:left="851" w:header="851" w:footer="567" w:gutter="0"/>
          <w:cols w:space="340"/>
          <w:docGrid w:type="linesAndChars" w:linePitch="314" w:charSpace="1835"/>
        </w:sectPr>
      </w:pPr>
      <w:r>
        <w:rPr>
          <w:rFonts w:hint="eastAsia"/>
          <w:szCs w:val="18"/>
          <w:vertAlign w:val="superscript"/>
        </w:rPr>
        <w:tab/>
      </w:r>
      <w:r w:rsidR="0053125C">
        <w:rPr>
          <w:rFonts w:hint="eastAsia"/>
        </w:rPr>
        <w:t xml:space="preserve">　　　　　　　　　　　　　</w:t>
      </w:r>
    </w:p>
    <w:p w:rsidR="007F3CAB" w:rsidRDefault="007D0BFE">
      <w:pPr>
        <w:rPr>
          <w:rFonts w:ascii="Arial" w:eastAsia="ＭＳ ゴシック" w:hAnsi="Arial" w:cs="Arial"/>
        </w:rPr>
      </w:pPr>
      <w:r>
        <w:rPr>
          <w:rFonts w:ascii="Arial" w:eastAsia="ＭＳ ゴシック" w:hAnsi="Arial" w:cs="Arial" w:hint="eastAsia"/>
        </w:rPr>
        <w:lastRenderedPageBreak/>
        <w:t>１．</w:t>
      </w:r>
      <w:r w:rsidR="007F3CAB">
        <w:rPr>
          <w:rFonts w:ascii="Arial" w:eastAsia="ＭＳ ゴシック" w:hAnsi="Arial" w:cs="Arial" w:hint="eastAsia"/>
        </w:rPr>
        <w:t>はじめに</w:t>
      </w:r>
    </w:p>
    <w:p w:rsidR="00766C7A" w:rsidRDefault="00766C7A" w:rsidP="00766C7A">
      <w:pPr>
        <w:framePr w:w="10053" w:h="676" w:hRule="exact" w:hSpace="180" w:wrap="around" w:vAnchor="page" w:hAnchor="text" w:x="-186" w:y="14889"/>
        <w:pBdr>
          <w:top w:val="single" w:sz="4" w:space="1" w:color="auto"/>
        </w:pBdr>
      </w:pPr>
      <w:r>
        <w:rPr>
          <w:rFonts w:hint="eastAsia"/>
        </w:rPr>
        <w:t>*</w:t>
      </w:r>
      <w:r>
        <w:rPr>
          <w:rFonts w:hint="eastAsia"/>
        </w:rPr>
        <w:t xml:space="preserve">　工学院大学建築学部建築学科准教授</w:t>
      </w:r>
      <w:r>
        <w:rPr>
          <w:rFonts w:hint="eastAsia"/>
        </w:rPr>
        <w:tab/>
      </w:r>
      <w:r>
        <w:rPr>
          <w:rFonts w:hint="eastAsia"/>
        </w:rPr>
        <w:tab/>
        <w:t xml:space="preserve">** </w:t>
      </w:r>
      <w:r>
        <w:rPr>
          <w:rFonts w:hint="eastAsia"/>
        </w:rPr>
        <w:tab/>
      </w:r>
      <w:r>
        <w:rPr>
          <w:rFonts w:hint="eastAsia"/>
        </w:rPr>
        <w:t xml:space="preserve">同　まちづくり学科教授　</w:t>
      </w:r>
      <w:r>
        <w:rPr>
          <w:rFonts w:hint="eastAsia"/>
        </w:rPr>
        <w:tab/>
      </w:r>
    </w:p>
    <w:p w:rsidR="00766C7A" w:rsidRPr="00642177" w:rsidRDefault="00766C7A" w:rsidP="00766C7A">
      <w:pPr>
        <w:framePr w:w="10053" w:h="676" w:hRule="exact" w:hSpace="180" w:wrap="around" w:vAnchor="page" w:hAnchor="text" w:x="-186" w:y="14889"/>
        <w:pBdr>
          <w:top w:val="single" w:sz="4" w:space="1" w:color="auto"/>
        </w:pBdr>
      </w:pPr>
      <w:r>
        <w:rPr>
          <w:rFonts w:hint="eastAsia"/>
        </w:rPr>
        <w:t>***</w:t>
      </w:r>
      <w:r>
        <w:rPr>
          <w:rFonts w:hint="eastAsia"/>
        </w:rPr>
        <w:t>工学院大学大学院建築学専攻</w:t>
      </w:r>
      <w:r>
        <w:rPr>
          <w:rFonts w:hint="eastAsia"/>
        </w:rPr>
        <w:tab/>
      </w:r>
      <w:r>
        <w:rPr>
          <w:rFonts w:hint="eastAsia"/>
        </w:rPr>
        <w:tab/>
      </w:r>
      <w:r>
        <w:rPr>
          <w:rFonts w:hint="eastAsia"/>
        </w:rPr>
        <w:tab/>
        <w:t>****</w:t>
      </w:r>
      <w:r>
        <w:rPr>
          <w:rFonts w:hint="eastAsia"/>
        </w:rPr>
        <w:t xml:space="preserve">　工学院大学工学部建築学科</w:t>
      </w:r>
    </w:p>
    <w:p w:rsidR="00E545E3" w:rsidRDefault="00E545E3">
      <w:r>
        <w:rPr>
          <w:rFonts w:hint="eastAsia"/>
        </w:rPr>
        <w:t xml:space="preserve">　</w:t>
      </w:r>
      <w:r>
        <w:rPr>
          <w:rFonts w:hint="eastAsia"/>
        </w:rPr>
        <w:t>2012</w:t>
      </w:r>
      <w:r w:rsidR="00B446B4">
        <w:rPr>
          <w:rFonts w:hint="eastAsia"/>
        </w:rPr>
        <w:t>年度</w:t>
      </w:r>
      <w:r w:rsidR="00E81042">
        <w:rPr>
          <w:rFonts w:hint="eastAsia"/>
        </w:rPr>
        <w:t>の</w:t>
      </w:r>
      <w:r w:rsidR="00B446B4">
        <w:rPr>
          <w:rFonts w:hint="eastAsia"/>
        </w:rPr>
        <w:t>研究</w:t>
      </w:r>
      <w:r w:rsidR="00550E4A" w:rsidRPr="00550E4A">
        <w:rPr>
          <w:vertAlign w:val="superscript"/>
        </w:rPr>
        <w:t>１）</w:t>
      </w:r>
      <w:r w:rsidR="00B446B4">
        <w:rPr>
          <w:rFonts w:hint="eastAsia"/>
        </w:rPr>
        <w:t>で</w:t>
      </w:r>
      <w:r w:rsidR="00E81042">
        <w:rPr>
          <w:rFonts w:hint="eastAsia"/>
        </w:rPr>
        <w:t>基本的な</w:t>
      </w:r>
      <w:r w:rsidR="00B446B4">
        <w:rPr>
          <w:rFonts w:hint="eastAsia"/>
        </w:rPr>
        <w:t>落下のメカニズムが</w:t>
      </w:r>
      <w:r>
        <w:rPr>
          <w:rFonts w:hint="eastAsia"/>
        </w:rPr>
        <w:t>判明したため、</w:t>
      </w:r>
      <w:r w:rsidR="00943302">
        <w:rPr>
          <w:rFonts w:hint="eastAsia"/>
        </w:rPr>
        <w:t>2013</w:t>
      </w:r>
      <w:r w:rsidR="009C4642">
        <w:rPr>
          <w:rFonts w:hint="eastAsia"/>
        </w:rPr>
        <w:t>年度は落下防止対策の考案と</w:t>
      </w:r>
      <w:r>
        <w:rPr>
          <w:rFonts w:hint="eastAsia"/>
        </w:rPr>
        <w:t>効果</w:t>
      </w:r>
      <w:r w:rsidR="009C4642">
        <w:rPr>
          <w:rFonts w:hint="eastAsia"/>
        </w:rPr>
        <w:t>の</w:t>
      </w:r>
      <w:r>
        <w:rPr>
          <w:rFonts w:hint="eastAsia"/>
        </w:rPr>
        <w:t>検証に着手した。</w:t>
      </w:r>
    </w:p>
    <w:p w:rsidR="00AE58FE" w:rsidRPr="00A6521E" w:rsidRDefault="003F6779">
      <w:r>
        <w:rPr>
          <w:rFonts w:hint="eastAsia"/>
        </w:rPr>
        <w:t xml:space="preserve">　</w:t>
      </w:r>
      <w:r w:rsidR="00E81042">
        <w:rPr>
          <w:rFonts w:hint="eastAsia"/>
        </w:rPr>
        <w:t>当ライン天井では、</w:t>
      </w:r>
      <w:r w:rsidR="00293674">
        <w:rPr>
          <w:rFonts w:hint="eastAsia"/>
        </w:rPr>
        <w:t>天井板落下の</w:t>
      </w:r>
      <w:r w:rsidR="00A30F27">
        <w:rPr>
          <w:rFonts w:hint="eastAsia"/>
        </w:rPr>
        <w:t>直接の</w:t>
      </w:r>
      <w:r w:rsidR="00293674">
        <w:rPr>
          <w:rFonts w:hint="eastAsia"/>
        </w:rPr>
        <w:t>原因は</w:t>
      </w:r>
      <w:r w:rsidR="00E81042">
        <w:rPr>
          <w:rFonts w:hint="eastAsia"/>
        </w:rPr>
        <w:t>、</w:t>
      </w:r>
      <w:r w:rsidR="00A30F27">
        <w:rPr>
          <w:rFonts w:hint="eastAsia"/>
        </w:rPr>
        <w:t>慣性力で天井板が</w:t>
      </w:r>
      <w:r w:rsidR="00A30F27">
        <w:rPr>
          <w:rFonts w:hint="eastAsia"/>
        </w:rPr>
        <w:t>T</w:t>
      </w:r>
      <w:r w:rsidR="00A30F27">
        <w:rPr>
          <w:rFonts w:hint="eastAsia"/>
        </w:rPr>
        <w:t>バーのフランジ上を滑ることにある。したがって</w:t>
      </w:r>
      <w:r w:rsidR="00A30F27">
        <w:rPr>
          <w:rFonts w:hint="eastAsia"/>
        </w:rPr>
        <w:t>T</w:t>
      </w:r>
      <w:r w:rsidR="00A30F27">
        <w:rPr>
          <w:rFonts w:hint="eastAsia"/>
        </w:rPr>
        <w:t>バーのフランジと天井板を接着</w:t>
      </w:r>
      <w:r w:rsidR="003F1EBD">
        <w:rPr>
          <w:rFonts w:hint="eastAsia"/>
        </w:rPr>
        <w:t>固定</w:t>
      </w:r>
      <w:r w:rsidR="00A30F27">
        <w:rPr>
          <w:rFonts w:hint="eastAsia"/>
        </w:rPr>
        <w:t>すれば</w:t>
      </w:r>
      <w:r w:rsidR="00B446B4">
        <w:rPr>
          <w:rFonts w:hint="eastAsia"/>
        </w:rPr>
        <w:t>落下</w:t>
      </w:r>
      <w:r w:rsidR="00A30F27">
        <w:rPr>
          <w:rFonts w:hint="eastAsia"/>
        </w:rPr>
        <w:t>を</w:t>
      </w:r>
      <w:r>
        <w:rPr>
          <w:rFonts w:hint="eastAsia"/>
        </w:rPr>
        <w:t>防止</w:t>
      </w:r>
      <w:r w:rsidR="00B446B4">
        <w:rPr>
          <w:rFonts w:hint="eastAsia"/>
        </w:rPr>
        <w:t>できる。ここでは</w:t>
      </w:r>
      <w:r w:rsidR="00A30F27">
        <w:rPr>
          <w:rFonts w:hint="eastAsia"/>
        </w:rPr>
        <w:t>接着面の強度</w:t>
      </w:r>
      <w:r w:rsidR="003F1EBD">
        <w:rPr>
          <w:rFonts w:hint="eastAsia"/>
        </w:rPr>
        <w:t>や特性</w:t>
      </w:r>
      <w:r w:rsidR="00A30F27">
        <w:rPr>
          <w:rFonts w:hint="eastAsia"/>
        </w:rPr>
        <w:t>を実験で調べ</w:t>
      </w:r>
      <w:r w:rsidR="00E81042">
        <w:rPr>
          <w:rFonts w:hint="eastAsia"/>
        </w:rPr>
        <w:t>、施工性も考慮して接着剤の評価を行う</w:t>
      </w:r>
      <w:r w:rsidR="00A30F27">
        <w:rPr>
          <w:rFonts w:hint="eastAsia"/>
        </w:rPr>
        <w:t>。</w:t>
      </w:r>
    </w:p>
    <w:p w:rsidR="006E7641" w:rsidRPr="003F1EBD" w:rsidRDefault="006E7641"/>
    <w:p w:rsidR="00B446B4" w:rsidRPr="00F13A96" w:rsidRDefault="003F1EBD">
      <w:pPr>
        <w:rPr>
          <w:rFonts w:ascii="ＭＳ ゴシック" w:eastAsia="ＭＳ ゴシック" w:hAnsi="ＭＳ ゴシック"/>
        </w:rPr>
      </w:pPr>
      <w:r w:rsidRPr="00F13A96">
        <w:rPr>
          <w:rFonts w:ascii="ＭＳ ゴシック" w:eastAsia="ＭＳ ゴシック" w:hAnsi="ＭＳ ゴシック" w:hint="eastAsia"/>
        </w:rPr>
        <w:t>２．実験概要</w:t>
      </w:r>
    </w:p>
    <w:p w:rsidR="00E23E06" w:rsidRPr="0011706C" w:rsidRDefault="003F1EBD" w:rsidP="00AC1394">
      <w:pPr>
        <w:rPr>
          <w:rFonts w:asciiTheme="minorEastAsia" w:eastAsiaTheme="minorEastAsia" w:hAnsiTheme="minorEastAsia"/>
          <w:color w:val="FF0000"/>
          <w:szCs w:val="18"/>
        </w:rPr>
      </w:pPr>
      <w:r>
        <w:rPr>
          <w:rFonts w:hint="eastAsia"/>
        </w:rPr>
        <w:t xml:space="preserve">　</w:t>
      </w:r>
      <w:r w:rsidR="00E23E06" w:rsidRPr="00735906">
        <w:rPr>
          <w:rFonts w:asciiTheme="minorEastAsia" w:eastAsiaTheme="minorEastAsia" w:hAnsiTheme="minorEastAsia"/>
          <w:szCs w:val="18"/>
        </w:rPr>
        <w:t>試験体</w:t>
      </w:r>
      <w:r w:rsidR="00E23E06">
        <w:rPr>
          <w:rFonts w:asciiTheme="minorEastAsia" w:eastAsiaTheme="minorEastAsia" w:hAnsiTheme="minorEastAsia" w:hint="eastAsia"/>
          <w:szCs w:val="18"/>
        </w:rPr>
        <w:t>は、天井板である</w:t>
      </w:r>
      <w:r w:rsidR="00E23E06" w:rsidRPr="00735906">
        <w:rPr>
          <w:rFonts w:asciiTheme="minorHAnsi" w:eastAsiaTheme="minorEastAsia" w:hAnsiTheme="minorHAnsi"/>
          <w:szCs w:val="18"/>
        </w:rPr>
        <w:t>15mm</w:t>
      </w:r>
      <w:r w:rsidR="00E23E06" w:rsidRPr="00735906">
        <w:rPr>
          <w:rFonts w:asciiTheme="minorEastAsia" w:eastAsiaTheme="minorEastAsia" w:hAnsiTheme="minorEastAsia" w:hint="eastAsia"/>
          <w:szCs w:val="18"/>
        </w:rPr>
        <w:t>厚の岩綿吸音板</w:t>
      </w:r>
      <w:r w:rsidR="00AC1394">
        <w:rPr>
          <w:rFonts w:asciiTheme="minorEastAsia" w:eastAsiaTheme="minorEastAsia" w:hAnsiTheme="minorEastAsia" w:hint="eastAsia"/>
          <w:szCs w:val="18"/>
        </w:rPr>
        <w:t>（14</w:t>
      </w:r>
      <w:r w:rsidR="00DF6DAA">
        <w:rPr>
          <w:rFonts w:asciiTheme="minorEastAsia" w:eastAsiaTheme="minorEastAsia" w:hAnsiTheme="minorEastAsia" w:hint="eastAsia"/>
          <w:szCs w:val="18"/>
        </w:rPr>
        <w:t>2</w:t>
      </w:r>
      <w:r w:rsidR="00AC1394">
        <w:rPr>
          <w:rFonts w:asciiTheme="minorEastAsia" w:eastAsiaTheme="minorEastAsia" w:hAnsiTheme="minorEastAsia" w:hint="eastAsia"/>
          <w:szCs w:val="18"/>
        </w:rPr>
        <w:t>5mm×</w:t>
      </w:r>
      <w:r w:rsidR="00DF6DAA">
        <w:rPr>
          <w:rFonts w:asciiTheme="minorEastAsia" w:eastAsiaTheme="minorEastAsia" w:hAnsiTheme="minorEastAsia" w:hint="eastAsia"/>
          <w:szCs w:val="18"/>
        </w:rPr>
        <w:t>37</w:t>
      </w:r>
      <w:r w:rsidR="00AC1394">
        <w:rPr>
          <w:rFonts w:asciiTheme="minorEastAsia" w:eastAsiaTheme="minorEastAsia" w:hAnsiTheme="minorEastAsia" w:hint="eastAsia"/>
          <w:szCs w:val="18"/>
        </w:rPr>
        <w:t>5mm）</w:t>
      </w:r>
      <w:r w:rsidR="00E23E06">
        <w:rPr>
          <w:rFonts w:asciiTheme="minorEastAsia" w:eastAsiaTheme="minorEastAsia" w:hAnsiTheme="minorEastAsia" w:hint="eastAsia"/>
          <w:szCs w:val="18"/>
        </w:rPr>
        <w:t>の</w:t>
      </w:r>
      <w:r w:rsidR="00AC1394">
        <w:rPr>
          <w:rFonts w:asciiTheme="minorEastAsia" w:eastAsiaTheme="minorEastAsia" w:hAnsiTheme="minorEastAsia" w:hint="eastAsia"/>
          <w:szCs w:val="18"/>
        </w:rPr>
        <w:t>両端</w:t>
      </w:r>
      <w:r w:rsidR="00E23E06">
        <w:rPr>
          <w:rFonts w:asciiTheme="minorEastAsia" w:eastAsiaTheme="minorEastAsia" w:hAnsiTheme="minorEastAsia" w:hint="eastAsia"/>
          <w:szCs w:val="18"/>
        </w:rPr>
        <w:t>と</w:t>
      </w:r>
      <w:r w:rsidR="00E23E06" w:rsidRPr="00735906">
        <w:rPr>
          <w:rFonts w:asciiTheme="minorEastAsia" w:eastAsiaTheme="minorEastAsia" w:hAnsiTheme="minorEastAsia"/>
          <w:szCs w:val="18"/>
        </w:rPr>
        <w:t>支持部材の</w:t>
      </w:r>
      <w:r w:rsidR="00E23E06" w:rsidRPr="00735906">
        <w:rPr>
          <w:rFonts w:asciiTheme="minorHAnsi" w:eastAsiaTheme="minorEastAsia" w:hAnsiTheme="minorHAnsi"/>
          <w:szCs w:val="18"/>
        </w:rPr>
        <w:t>T</w:t>
      </w:r>
      <w:r w:rsidR="00E23E06" w:rsidRPr="00735906">
        <w:rPr>
          <w:rFonts w:asciiTheme="minorEastAsia" w:eastAsiaTheme="minorEastAsia" w:hAnsiTheme="minorEastAsia" w:hint="eastAsia"/>
          <w:szCs w:val="18"/>
        </w:rPr>
        <w:t>バー、</w:t>
      </w:r>
      <w:r w:rsidR="00E23E06" w:rsidRPr="00735906">
        <w:rPr>
          <w:rFonts w:asciiTheme="minorHAnsi" w:eastAsiaTheme="minorEastAsia" w:hAnsiTheme="minorHAnsi"/>
          <w:szCs w:val="18"/>
        </w:rPr>
        <w:t>L</w:t>
      </w:r>
      <w:r w:rsidR="00E23E06" w:rsidRPr="00735906">
        <w:rPr>
          <w:rFonts w:asciiTheme="minorEastAsia" w:eastAsiaTheme="minorEastAsia" w:hAnsiTheme="minorEastAsia" w:hint="eastAsia"/>
          <w:szCs w:val="18"/>
        </w:rPr>
        <w:t>バー</w:t>
      </w:r>
      <w:r w:rsidR="00E23E06">
        <w:rPr>
          <w:rFonts w:asciiTheme="minorEastAsia" w:eastAsiaTheme="minorEastAsia" w:hAnsiTheme="minorEastAsia" w:hint="eastAsia"/>
          <w:szCs w:val="18"/>
        </w:rPr>
        <w:t>のフランジを接着したものである</w:t>
      </w:r>
      <w:r w:rsidR="00AC1394" w:rsidRPr="005F5670">
        <w:rPr>
          <w:rFonts w:asciiTheme="minorEastAsia" w:eastAsiaTheme="minorEastAsia" w:hAnsiTheme="minorEastAsia" w:hint="eastAsia"/>
          <w:szCs w:val="18"/>
        </w:rPr>
        <w:t>（図</w:t>
      </w:r>
      <w:r w:rsidR="00AC1394" w:rsidRPr="002D23CF">
        <w:rPr>
          <w:rFonts w:eastAsiaTheme="minorEastAsia"/>
          <w:szCs w:val="18"/>
        </w:rPr>
        <w:t>1</w:t>
      </w:r>
      <w:r w:rsidR="0011706C" w:rsidRPr="005F5670">
        <w:rPr>
          <w:rFonts w:asciiTheme="minorEastAsia" w:eastAsiaTheme="minorEastAsia" w:hAnsiTheme="minorEastAsia" w:hint="eastAsia"/>
          <w:szCs w:val="18"/>
        </w:rPr>
        <w:t>、写真</w:t>
      </w:r>
      <w:r w:rsidR="0011706C" w:rsidRPr="002D23CF">
        <w:rPr>
          <w:rFonts w:eastAsiaTheme="minorEastAsia"/>
          <w:szCs w:val="18"/>
        </w:rPr>
        <w:t>1</w:t>
      </w:r>
      <w:r w:rsidR="00AC1394" w:rsidRPr="005F5670">
        <w:rPr>
          <w:rFonts w:asciiTheme="minorEastAsia" w:eastAsiaTheme="minorEastAsia" w:hAnsiTheme="minorEastAsia" w:hint="eastAsia"/>
          <w:szCs w:val="18"/>
        </w:rPr>
        <w:t>）</w:t>
      </w:r>
      <w:r w:rsidR="00E23E06" w:rsidRPr="005F5670">
        <w:rPr>
          <w:rFonts w:asciiTheme="minorEastAsia" w:eastAsiaTheme="minorEastAsia" w:hAnsiTheme="minorEastAsia" w:hint="eastAsia"/>
          <w:szCs w:val="18"/>
        </w:rPr>
        <w:t>。</w:t>
      </w:r>
      <w:r w:rsidR="00E23E06" w:rsidRPr="00735906">
        <w:rPr>
          <w:rFonts w:asciiTheme="minorEastAsia" w:eastAsiaTheme="minorEastAsia" w:hAnsiTheme="minorEastAsia" w:hint="eastAsia"/>
          <w:szCs w:val="18"/>
        </w:rPr>
        <w:t>試験体</w:t>
      </w:r>
      <w:r w:rsidR="00E23E06">
        <w:rPr>
          <w:rFonts w:asciiTheme="minorEastAsia" w:eastAsiaTheme="minorEastAsia" w:hAnsiTheme="minorEastAsia" w:hint="eastAsia"/>
          <w:szCs w:val="18"/>
        </w:rPr>
        <w:t>全体に</w:t>
      </w:r>
      <w:r w:rsidR="00AC1394">
        <w:rPr>
          <w:rFonts w:asciiTheme="minorEastAsia" w:eastAsiaTheme="minorEastAsia" w:hAnsiTheme="minorEastAsia" w:hint="eastAsia"/>
          <w:szCs w:val="18"/>
        </w:rPr>
        <w:t>接着部が破断するまで</w:t>
      </w:r>
      <w:r w:rsidR="00E23E06">
        <w:rPr>
          <w:rFonts w:asciiTheme="minorEastAsia" w:eastAsiaTheme="minorEastAsia" w:hAnsiTheme="minorEastAsia" w:hint="eastAsia"/>
          <w:szCs w:val="18"/>
        </w:rPr>
        <w:t>引張</w:t>
      </w:r>
      <w:r w:rsidR="00E23E06" w:rsidRPr="00735906">
        <w:rPr>
          <w:rFonts w:asciiTheme="minorEastAsia" w:eastAsiaTheme="minorEastAsia" w:hAnsiTheme="minorEastAsia" w:hint="eastAsia"/>
          <w:szCs w:val="18"/>
        </w:rPr>
        <w:t>力</w:t>
      </w:r>
      <w:r w:rsidR="00E23E06">
        <w:rPr>
          <w:rFonts w:asciiTheme="minorEastAsia" w:eastAsiaTheme="minorEastAsia" w:hAnsiTheme="minorEastAsia" w:hint="eastAsia"/>
          <w:szCs w:val="18"/>
        </w:rPr>
        <w:t>を加え、</w:t>
      </w:r>
      <w:r w:rsidR="00E23E06" w:rsidRPr="00735906">
        <w:rPr>
          <w:rFonts w:asciiTheme="minorEastAsia" w:eastAsiaTheme="minorEastAsia" w:hAnsiTheme="minorEastAsia" w:hint="eastAsia"/>
          <w:szCs w:val="18"/>
        </w:rPr>
        <w:t>接着部分</w:t>
      </w:r>
      <w:r w:rsidR="00E23E06">
        <w:rPr>
          <w:rFonts w:asciiTheme="minorEastAsia" w:eastAsiaTheme="minorEastAsia" w:hAnsiTheme="minorEastAsia" w:hint="eastAsia"/>
          <w:szCs w:val="18"/>
        </w:rPr>
        <w:t>の</w:t>
      </w:r>
      <w:r w:rsidR="00E23E06" w:rsidRPr="00735906">
        <w:rPr>
          <w:rFonts w:asciiTheme="minorEastAsia" w:eastAsiaTheme="minorEastAsia" w:hAnsiTheme="minorEastAsia" w:hint="eastAsia"/>
          <w:szCs w:val="18"/>
        </w:rPr>
        <w:t>強度を計測する。</w:t>
      </w:r>
    </w:p>
    <w:p w:rsidR="00E545E3" w:rsidRPr="001324EE" w:rsidRDefault="00473DC5" w:rsidP="002159FF">
      <w:pPr>
        <w:ind w:firstLineChars="100" w:firstLine="197"/>
        <w:rPr>
          <w:szCs w:val="21"/>
        </w:rPr>
      </w:pPr>
      <w:r>
        <w:rPr>
          <w:rFonts w:asciiTheme="minorEastAsia" w:eastAsiaTheme="minorEastAsia" w:hAnsiTheme="minorEastAsia" w:hint="eastAsia"/>
          <w:szCs w:val="18"/>
        </w:rPr>
        <w:t>接着部分の詳細を</w:t>
      </w:r>
      <w:r w:rsidRPr="005F5670">
        <w:rPr>
          <w:rFonts w:asciiTheme="minorEastAsia" w:eastAsiaTheme="minorEastAsia" w:hAnsiTheme="minorEastAsia" w:hint="eastAsia"/>
          <w:szCs w:val="18"/>
        </w:rPr>
        <w:t>図</w:t>
      </w:r>
      <w:r w:rsidR="00AC1394" w:rsidRPr="005F5670">
        <w:rPr>
          <w:rFonts w:asciiTheme="minorEastAsia" w:eastAsiaTheme="minorEastAsia" w:hAnsiTheme="minorEastAsia" w:hint="eastAsia"/>
          <w:szCs w:val="18"/>
        </w:rPr>
        <w:t>2</w:t>
      </w:r>
      <w:r>
        <w:rPr>
          <w:rFonts w:asciiTheme="minorEastAsia" w:eastAsiaTheme="minorEastAsia" w:hAnsiTheme="minorEastAsia" w:hint="eastAsia"/>
          <w:szCs w:val="18"/>
        </w:rPr>
        <w:t>に示す。新宿校舎では天井板と</w:t>
      </w:r>
      <w:r w:rsidR="00F13A96" w:rsidRPr="00133EB2">
        <w:rPr>
          <w:rFonts w:asciiTheme="minorHAnsi" w:hAnsiTheme="minorHAnsi"/>
          <w:szCs w:val="21"/>
        </w:rPr>
        <w:t>Ｔ</w:t>
      </w:r>
      <w:r w:rsidR="00F13A96">
        <w:rPr>
          <w:rFonts w:hint="eastAsia"/>
          <w:szCs w:val="21"/>
        </w:rPr>
        <w:t>バー、</w:t>
      </w:r>
      <w:r w:rsidR="00F13A96" w:rsidRPr="00133EB2">
        <w:rPr>
          <w:rFonts w:asciiTheme="minorHAnsi" w:hAnsiTheme="minorHAnsi"/>
          <w:szCs w:val="21"/>
        </w:rPr>
        <w:t>Ｌ</w:t>
      </w:r>
      <w:r w:rsidR="00F13A96">
        <w:rPr>
          <w:rFonts w:hint="eastAsia"/>
          <w:szCs w:val="21"/>
        </w:rPr>
        <w:t>バー</w:t>
      </w:r>
      <w:r>
        <w:rPr>
          <w:rFonts w:hint="eastAsia"/>
          <w:szCs w:val="21"/>
        </w:rPr>
        <w:t>のウェブ</w:t>
      </w:r>
      <w:r w:rsidR="00F13A96">
        <w:rPr>
          <w:rFonts w:hint="eastAsia"/>
          <w:szCs w:val="21"/>
        </w:rPr>
        <w:t>との隙間</w:t>
      </w:r>
      <w:r w:rsidR="00550E4A" w:rsidRPr="00550E4A">
        <w:rPr>
          <w:rFonts w:asciiTheme="minorEastAsia" w:eastAsiaTheme="minorEastAsia" w:hAnsiTheme="minorEastAsia" w:hint="eastAsia"/>
          <w:szCs w:val="21"/>
        </w:rPr>
        <w:t>（図</w:t>
      </w:r>
      <w:r w:rsidR="00550E4A" w:rsidRPr="00550E4A">
        <w:rPr>
          <w:rFonts w:eastAsiaTheme="minorEastAsia"/>
          <w:szCs w:val="21"/>
        </w:rPr>
        <w:t>1</w:t>
      </w:r>
      <w:r w:rsidR="00550E4A" w:rsidRPr="00550E4A">
        <w:rPr>
          <w:rFonts w:asciiTheme="minorEastAsia" w:eastAsiaTheme="minorEastAsia" w:hAnsiTheme="minorEastAsia" w:hint="eastAsia"/>
          <w:szCs w:val="21"/>
        </w:rPr>
        <w:t>）</w:t>
      </w:r>
      <w:r w:rsidR="00F13A96">
        <w:rPr>
          <w:rFonts w:hint="eastAsia"/>
          <w:szCs w:val="21"/>
        </w:rPr>
        <w:t>が平均</w:t>
      </w:r>
      <w:r w:rsidR="00F13A96" w:rsidRPr="00133EB2">
        <w:rPr>
          <w:rFonts w:asciiTheme="minorHAnsi" w:hAnsiTheme="minorHAnsi"/>
          <w:szCs w:val="21"/>
        </w:rPr>
        <w:t>10</w:t>
      </w:r>
      <w:r w:rsidR="00F13A96">
        <w:rPr>
          <w:rFonts w:asciiTheme="minorHAnsi" w:hAnsiTheme="minorHAnsi" w:hint="eastAsia"/>
          <w:szCs w:val="21"/>
        </w:rPr>
        <w:t>mm</w:t>
      </w:r>
      <w:r w:rsidR="00F13A96">
        <w:rPr>
          <w:rFonts w:hint="eastAsia"/>
          <w:szCs w:val="21"/>
        </w:rPr>
        <w:t>であったため</w:t>
      </w:r>
      <w:r>
        <w:rPr>
          <w:rFonts w:hint="eastAsia"/>
          <w:szCs w:val="21"/>
        </w:rPr>
        <w:t>、</w:t>
      </w:r>
      <w:r w:rsidR="00F13A96">
        <w:rPr>
          <w:rFonts w:hint="eastAsia"/>
          <w:szCs w:val="21"/>
        </w:rPr>
        <w:t>片側</w:t>
      </w:r>
      <w:r w:rsidR="00F13A96" w:rsidRPr="00133EB2">
        <w:rPr>
          <w:rFonts w:asciiTheme="minorHAnsi" w:hAnsiTheme="minorHAnsi"/>
          <w:szCs w:val="21"/>
        </w:rPr>
        <w:t>5</w:t>
      </w:r>
      <w:r w:rsidR="00F13A96">
        <w:rPr>
          <w:rFonts w:asciiTheme="minorHAnsi" w:hAnsiTheme="minorHAnsi" w:hint="eastAsia"/>
          <w:szCs w:val="21"/>
        </w:rPr>
        <w:t>mm</w:t>
      </w:r>
      <w:r>
        <w:rPr>
          <w:rFonts w:asciiTheme="minorHAnsi" w:hAnsiTheme="minorHAnsi" w:hint="eastAsia"/>
          <w:szCs w:val="21"/>
        </w:rPr>
        <w:t>の隙間とし</w:t>
      </w:r>
      <w:r w:rsidR="00F13A96">
        <w:rPr>
          <w:rFonts w:hint="eastAsia"/>
          <w:szCs w:val="21"/>
        </w:rPr>
        <w:t>、</w:t>
      </w:r>
      <w:r w:rsidR="00F13A96" w:rsidRPr="00133EB2">
        <w:rPr>
          <w:rFonts w:asciiTheme="minorHAnsi" w:hAnsiTheme="minorHAnsi"/>
          <w:szCs w:val="21"/>
        </w:rPr>
        <w:t>Ｔ</w:t>
      </w:r>
      <w:r w:rsidR="00F13A96">
        <w:rPr>
          <w:rFonts w:hint="eastAsia"/>
          <w:szCs w:val="21"/>
        </w:rPr>
        <w:t>バーと</w:t>
      </w:r>
      <w:r w:rsidR="00F13A96" w:rsidRPr="00133EB2">
        <w:rPr>
          <w:rFonts w:asciiTheme="minorHAnsi" w:hAnsiTheme="minorHAnsi"/>
          <w:szCs w:val="21"/>
        </w:rPr>
        <w:t>Ｌ</w:t>
      </w:r>
      <w:r w:rsidR="00F13A96">
        <w:rPr>
          <w:rFonts w:hint="eastAsia"/>
          <w:szCs w:val="21"/>
        </w:rPr>
        <w:t>バーの</w:t>
      </w:r>
      <w:r>
        <w:rPr>
          <w:rFonts w:hint="eastAsia"/>
          <w:szCs w:val="21"/>
        </w:rPr>
        <w:t>フランジ幅</w:t>
      </w:r>
      <w:r w:rsidR="00F13A96" w:rsidRPr="00133EB2">
        <w:rPr>
          <w:rFonts w:asciiTheme="minorHAnsi" w:hAnsiTheme="minorHAnsi"/>
          <w:szCs w:val="21"/>
        </w:rPr>
        <w:t>12</w:t>
      </w:r>
      <w:r w:rsidR="00F13A96">
        <w:rPr>
          <w:rFonts w:asciiTheme="minorHAnsi" w:hAnsiTheme="minorHAnsi" w:hint="eastAsia"/>
          <w:szCs w:val="21"/>
        </w:rPr>
        <w:t>mm</w:t>
      </w:r>
      <w:r w:rsidR="00F13A96">
        <w:rPr>
          <w:rFonts w:hint="eastAsia"/>
          <w:szCs w:val="21"/>
        </w:rPr>
        <w:t>から</w:t>
      </w:r>
      <w:r w:rsidR="00F13A96" w:rsidRPr="00133EB2">
        <w:rPr>
          <w:rFonts w:asciiTheme="minorHAnsi" w:hAnsiTheme="minorHAnsi"/>
          <w:szCs w:val="21"/>
        </w:rPr>
        <w:t>5</w:t>
      </w:r>
      <w:r w:rsidR="00F13A96">
        <w:rPr>
          <w:rFonts w:asciiTheme="minorHAnsi" w:hAnsiTheme="minorHAnsi" w:hint="eastAsia"/>
          <w:szCs w:val="21"/>
        </w:rPr>
        <w:t>mm</w:t>
      </w:r>
      <w:r w:rsidR="00F13A96">
        <w:rPr>
          <w:rFonts w:hint="eastAsia"/>
          <w:szCs w:val="21"/>
        </w:rPr>
        <w:t>差し引</w:t>
      </w:r>
      <w:r w:rsidR="00F13A96">
        <w:rPr>
          <w:rFonts w:hint="eastAsia"/>
          <w:szCs w:val="21"/>
        </w:rPr>
        <w:lastRenderedPageBreak/>
        <w:t>いた</w:t>
      </w:r>
      <w:r w:rsidR="00F13A96" w:rsidRPr="00133EB2">
        <w:rPr>
          <w:rFonts w:asciiTheme="minorHAnsi" w:hAnsiTheme="minorHAnsi"/>
          <w:szCs w:val="21"/>
        </w:rPr>
        <w:t>7</w:t>
      </w:r>
      <w:r w:rsidR="00F13A96">
        <w:rPr>
          <w:rFonts w:asciiTheme="minorHAnsi" w:hAnsiTheme="minorHAnsi" w:hint="eastAsia"/>
          <w:szCs w:val="21"/>
        </w:rPr>
        <w:t>mm</w:t>
      </w:r>
      <w:r>
        <w:rPr>
          <w:rFonts w:asciiTheme="minorHAnsi" w:hAnsiTheme="minorHAnsi" w:hint="eastAsia"/>
          <w:szCs w:val="21"/>
        </w:rPr>
        <w:t>を接着</w:t>
      </w:r>
      <w:r>
        <w:rPr>
          <w:rFonts w:asciiTheme="minorEastAsia" w:eastAsiaTheme="minorEastAsia" w:hAnsiTheme="minorEastAsia" w:hint="eastAsia"/>
          <w:szCs w:val="18"/>
        </w:rPr>
        <w:t>部分</w:t>
      </w:r>
      <w:r>
        <w:rPr>
          <w:rFonts w:asciiTheme="minorHAnsi" w:hAnsiTheme="minorHAnsi" w:hint="eastAsia"/>
          <w:szCs w:val="21"/>
        </w:rPr>
        <w:t>の幅</w:t>
      </w:r>
      <w:r>
        <w:rPr>
          <w:rFonts w:hint="eastAsia"/>
          <w:szCs w:val="21"/>
        </w:rPr>
        <w:t>に設定した。接着</w:t>
      </w:r>
      <w:r>
        <w:rPr>
          <w:rFonts w:asciiTheme="minorEastAsia" w:eastAsiaTheme="minorEastAsia" w:hAnsiTheme="minorEastAsia" w:hint="eastAsia"/>
          <w:szCs w:val="18"/>
        </w:rPr>
        <w:t>部分</w:t>
      </w:r>
      <w:r>
        <w:rPr>
          <w:rFonts w:hint="eastAsia"/>
          <w:szCs w:val="21"/>
        </w:rPr>
        <w:t>の長さを</w:t>
      </w:r>
      <w:r w:rsidR="001324EE">
        <w:rPr>
          <w:rFonts w:hint="eastAsia"/>
          <w:szCs w:val="21"/>
        </w:rPr>
        <w:t>100,200,300mm</w:t>
      </w:r>
      <w:r w:rsidR="001324EE">
        <w:rPr>
          <w:rFonts w:hint="eastAsia"/>
          <w:szCs w:val="21"/>
        </w:rPr>
        <w:t>の</w:t>
      </w:r>
      <w:r w:rsidR="001324EE">
        <w:rPr>
          <w:rFonts w:hint="eastAsia"/>
          <w:szCs w:val="21"/>
        </w:rPr>
        <w:t>3</w:t>
      </w:r>
      <w:r w:rsidR="001324EE">
        <w:rPr>
          <w:rFonts w:hint="eastAsia"/>
          <w:szCs w:val="21"/>
        </w:rPr>
        <w:t>種類、使用する</w:t>
      </w:r>
      <w:r>
        <w:rPr>
          <w:rFonts w:hint="eastAsia"/>
          <w:szCs w:val="21"/>
        </w:rPr>
        <w:t>接着剤</w:t>
      </w:r>
      <w:r w:rsidR="00550E4A">
        <w:rPr>
          <w:rFonts w:hint="eastAsia"/>
          <w:szCs w:val="21"/>
        </w:rPr>
        <w:t>（表</w:t>
      </w:r>
      <w:r w:rsidR="00550E4A">
        <w:rPr>
          <w:rFonts w:hint="eastAsia"/>
          <w:szCs w:val="21"/>
        </w:rPr>
        <w:t>1</w:t>
      </w:r>
      <w:r w:rsidR="00550E4A">
        <w:rPr>
          <w:rFonts w:hint="eastAsia"/>
          <w:szCs w:val="21"/>
        </w:rPr>
        <w:t>）</w:t>
      </w:r>
      <w:r w:rsidR="001324EE">
        <w:rPr>
          <w:rFonts w:hint="eastAsia"/>
          <w:szCs w:val="21"/>
        </w:rPr>
        <w:t>を</w:t>
      </w:r>
      <w:r w:rsidR="0057161F">
        <w:rPr>
          <w:rFonts w:hint="eastAsia"/>
          <w:szCs w:val="21"/>
        </w:rPr>
        <w:t>4</w:t>
      </w:r>
      <w:r>
        <w:rPr>
          <w:rFonts w:hint="eastAsia"/>
          <w:szCs w:val="21"/>
        </w:rPr>
        <w:t>種類</w:t>
      </w:r>
      <w:r w:rsidR="001324EE">
        <w:rPr>
          <w:rFonts w:hint="eastAsia"/>
          <w:szCs w:val="21"/>
        </w:rPr>
        <w:t>とし、</w:t>
      </w:r>
      <w:r w:rsidR="005042C4">
        <w:rPr>
          <w:rFonts w:asciiTheme="minorEastAsia" w:eastAsiaTheme="minorEastAsia" w:hAnsiTheme="minorEastAsia" w:hint="eastAsia"/>
          <w:szCs w:val="18"/>
        </w:rPr>
        <w:t>接着部分の</w:t>
      </w:r>
      <w:r w:rsidR="001324EE">
        <w:rPr>
          <w:rFonts w:hint="eastAsia"/>
          <w:szCs w:val="21"/>
        </w:rPr>
        <w:t>強度を引張試験で調べる</w:t>
      </w:r>
      <w:r w:rsidR="00F13A96">
        <w:rPr>
          <w:rFonts w:hint="eastAsia"/>
        </w:rPr>
        <w:t>。</w:t>
      </w:r>
      <w:r w:rsidR="001324EE">
        <w:rPr>
          <w:rFonts w:hint="eastAsia"/>
        </w:rPr>
        <w:t>実際に試験体を組み立てる際</w:t>
      </w:r>
      <w:r w:rsidR="005042C4">
        <w:rPr>
          <w:rFonts w:hint="eastAsia"/>
        </w:rPr>
        <w:t>、</w:t>
      </w:r>
      <w:r w:rsidR="001324EE">
        <w:rPr>
          <w:rFonts w:hint="eastAsia"/>
        </w:rPr>
        <w:t>施工性も知ることができる。</w:t>
      </w:r>
      <w:r w:rsidR="00DF6DAA">
        <w:rPr>
          <w:rFonts w:hint="eastAsia"/>
          <w:szCs w:val="18"/>
        </w:rPr>
        <w:t>浸透性接着剤</w:t>
      </w:r>
      <w:r w:rsidR="00E63A31" w:rsidRPr="009A2764">
        <w:rPr>
          <w:rFonts w:hint="eastAsia"/>
          <w:szCs w:val="18"/>
        </w:rPr>
        <w:t>では粘性が低いと</w:t>
      </w:r>
      <w:r w:rsidR="00E63A31" w:rsidRPr="001B054F">
        <w:rPr>
          <w:rFonts w:asciiTheme="minorHAnsi" w:hAnsiTheme="minorHAnsi"/>
          <w:szCs w:val="18"/>
        </w:rPr>
        <w:t>L</w:t>
      </w:r>
      <w:r w:rsidR="00E63A31" w:rsidRPr="009A2764">
        <w:rPr>
          <w:rFonts w:hint="eastAsia"/>
          <w:szCs w:val="18"/>
        </w:rPr>
        <w:t>バー</w:t>
      </w:r>
      <w:r w:rsidR="00AC1C32">
        <w:rPr>
          <w:rFonts w:hint="eastAsia"/>
          <w:szCs w:val="18"/>
        </w:rPr>
        <w:t>フランジの折り返し</w:t>
      </w:r>
      <w:r w:rsidR="00E63A31" w:rsidRPr="009A2764">
        <w:rPr>
          <w:rFonts w:hint="eastAsia"/>
          <w:szCs w:val="18"/>
        </w:rPr>
        <w:t>部分で接着が困難になるため</w:t>
      </w:r>
      <w:r w:rsidR="00E63A31">
        <w:rPr>
          <w:rFonts w:hint="eastAsia"/>
          <w:szCs w:val="18"/>
        </w:rPr>
        <w:t>（</w:t>
      </w:r>
      <w:r w:rsidR="00E63A31" w:rsidRPr="00BD09DF">
        <w:rPr>
          <w:rFonts w:hint="eastAsia"/>
          <w:szCs w:val="18"/>
        </w:rPr>
        <w:t>図</w:t>
      </w:r>
      <w:r w:rsidR="00E63A31" w:rsidRPr="00BD09DF">
        <w:rPr>
          <w:rFonts w:hint="eastAsia"/>
          <w:szCs w:val="18"/>
        </w:rPr>
        <w:t>3</w:t>
      </w:r>
      <w:r w:rsidR="00E63A31">
        <w:rPr>
          <w:rFonts w:hint="eastAsia"/>
          <w:szCs w:val="18"/>
        </w:rPr>
        <w:t>）</w:t>
      </w:r>
      <w:r w:rsidR="00E63A31" w:rsidRPr="009A2764">
        <w:rPr>
          <w:rFonts w:hint="eastAsia"/>
          <w:szCs w:val="18"/>
        </w:rPr>
        <w:t>特別に粘性の高いものも配合した。実際の試験体では</w:t>
      </w:r>
      <w:r w:rsidR="00DF6DAA">
        <w:rPr>
          <w:rFonts w:hint="eastAsia"/>
          <w:szCs w:val="18"/>
        </w:rPr>
        <w:t>高</w:t>
      </w:r>
      <w:r w:rsidR="00E63A31" w:rsidRPr="009A2764">
        <w:rPr>
          <w:rFonts w:hint="eastAsia"/>
          <w:szCs w:val="18"/>
        </w:rPr>
        <w:t>粘性</w:t>
      </w:r>
      <w:r w:rsidR="00DF6DAA">
        <w:rPr>
          <w:rFonts w:hint="eastAsia"/>
          <w:szCs w:val="18"/>
        </w:rPr>
        <w:t>剤</w:t>
      </w:r>
      <w:r w:rsidR="00E63A31" w:rsidRPr="009A2764">
        <w:rPr>
          <w:rFonts w:hint="eastAsia"/>
          <w:szCs w:val="18"/>
        </w:rPr>
        <w:t>は直接接着、</w:t>
      </w:r>
      <w:r w:rsidR="00DF6DAA">
        <w:rPr>
          <w:rFonts w:hint="eastAsia"/>
          <w:szCs w:val="18"/>
        </w:rPr>
        <w:t>低</w:t>
      </w:r>
      <w:r w:rsidR="00DF6DAA" w:rsidRPr="009A2764">
        <w:rPr>
          <w:rFonts w:hint="eastAsia"/>
          <w:szCs w:val="18"/>
        </w:rPr>
        <w:t>粘性</w:t>
      </w:r>
      <w:r w:rsidR="00DF6DAA">
        <w:rPr>
          <w:rFonts w:hint="eastAsia"/>
          <w:szCs w:val="18"/>
        </w:rPr>
        <w:t>剤</w:t>
      </w:r>
      <w:r w:rsidR="00DF6DAA" w:rsidRPr="009A2764">
        <w:rPr>
          <w:rFonts w:hint="eastAsia"/>
          <w:szCs w:val="18"/>
        </w:rPr>
        <w:t>は</w:t>
      </w:r>
      <w:r w:rsidR="00E63A31" w:rsidRPr="009A2764">
        <w:rPr>
          <w:rFonts w:hint="eastAsia"/>
          <w:szCs w:val="18"/>
        </w:rPr>
        <w:t>バルサ材で溝を埋めて接着した。</w:t>
      </w:r>
      <w:r w:rsidR="0057161F">
        <w:rPr>
          <w:rFonts w:hint="eastAsia"/>
        </w:rPr>
        <w:t>同じ条件で</w:t>
      </w:r>
      <w:r w:rsidR="0057161F">
        <w:rPr>
          <w:rFonts w:hint="eastAsia"/>
        </w:rPr>
        <w:t>3</w:t>
      </w:r>
      <w:r w:rsidR="00550E4A">
        <w:rPr>
          <w:rFonts w:hint="eastAsia"/>
        </w:rPr>
        <w:t>体</w:t>
      </w:r>
      <w:r w:rsidR="0057161F">
        <w:rPr>
          <w:rFonts w:hint="eastAsia"/>
        </w:rPr>
        <w:t>の試験を行うため、合計</w:t>
      </w:r>
      <w:r w:rsidR="0057161F">
        <w:rPr>
          <w:rFonts w:hint="eastAsia"/>
        </w:rPr>
        <w:t>3</w:t>
      </w:r>
      <w:r w:rsidR="0057161F">
        <w:rPr>
          <w:rFonts w:hint="eastAsia"/>
        </w:rPr>
        <w:t>×</w:t>
      </w:r>
      <w:r w:rsidR="0057161F">
        <w:rPr>
          <w:rFonts w:hint="eastAsia"/>
        </w:rPr>
        <w:t>4</w:t>
      </w:r>
      <w:r w:rsidR="0057161F">
        <w:rPr>
          <w:rFonts w:hint="eastAsia"/>
        </w:rPr>
        <w:t>×</w:t>
      </w:r>
      <w:r w:rsidR="0057161F">
        <w:rPr>
          <w:rFonts w:hint="eastAsia"/>
        </w:rPr>
        <w:t>3=36</w:t>
      </w:r>
      <w:r w:rsidR="0057161F">
        <w:rPr>
          <w:rFonts w:hint="eastAsia"/>
        </w:rPr>
        <w:t>体の試験を実施した。</w:t>
      </w:r>
    </w:p>
    <w:p w:rsidR="00AC1394" w:rsidRDefault="00AC1394" w:rsidP="00AC1394">
      <w:pPr>
        <w:ind w:firstLineChars="100" w:firstLine="197"/>
        <w:rPr>
          <w:szCs w:val="21"/>
        </w:rPr>
      </w:pPr>
      <w:r w:rsidRPr="009E01ED">
        <w:rPr>
          <w:rFonts w:hint="eastAsia"/>
        </w:rPr>
        <w:t>図</w:t>
      </w:r>
      <w:r w:rsidR="00E63A31" w:rsidRPr="009E01ED">
        <w:rPr>
          <w:rFonts w:hint="eastAsia"/>
        </w:rPr>
        <w:t>4</w:t>
      </w:r>
      <w:r w:rsidR="0011706C" w:rsidRPr="009E01ED">
        <w:rPr>
          <w:rFonts w:hint="eastAsia"/>
        </w:rPr>
        <w:t>、写真</w:t>
      </w:r>
      <w:r w:rsidR="0011706C" w:rsidRPr="009E01ED">
        <w:rPr>
          <w:rFonts w:hint="eastAsia"/>
        </w:rPr>
        <w:t>2</w:t>
      </w:r>
      <w:r>
        <w:rPr>
          <w:rFonts w:hint="eastAsia"/>
        </w:rPr>
        <w:t>に実験装置の概要を示す。</w:t>
      </w:r>
      <w:r w:rsidRPr="00735906">
        <w:rPr>
          <w:rFonts w:asciiTheme="minorEastAsia" w:eastAsiaTheme="minorEastAsia" w:hAnsiTheme="minorEastAsia" w:hint="eastAsia"/>
          <w:szCs w:val="18"/>
        </w:rPr>
        <w:t>加力</w:t>
      </w:r>
      <w:r>
        <w:rPr>
          <w:rFonts w:asciiTheme="minorEastAsia" w:eastAsiaTheme="minorEastAsia" w:hAnsiTheme="minorEastAsia" w:hint="eastAsia"/>
          <w:szCs w:val="18"/>
        </w:rPr>
        <w:t>に</w:t>
      </w:r>
      <w:r w:rsidRPr="00735906">
        <w:rPr>
          <w:rFonts w:asciiTheme="minorEastAsia" w:eastAsiaTheme="minorEastAsia" w:hAnsiTheme="minorEastAsia" w:hint="eastAsia"/>
          <w:szCs w:val="18"/>
        </w:rPr>
        <w:t>は</w:t>
      </w:r>
      <w:r>
        <w:rPr>
          <w:rFonts w:asciiTheme="minorEastAsia" w:eastAsiaTheme="minorEastAsia" w:hAnsiTheme="minorEastAsia" w:hint="eastAsia"/>
          <w:szCs w:val="18"/>
        </w:rPr>
        <w:t>鋼材で自作した</w:t>
      </w:r>
      <w:r w:rsidRPr="00735906">
        <w:rPr>
          <w:rFonts w:asciiTheme="minorEastAsia" w:eastAsiaTheme="minorEastAsia" w:hAnsiTheme="minorEastAsia" w:hint="eastAsia"/>
          <w:szCs w:val="18"/>
        </w:rPr>
        <w:t>トーナメント式引張装置を用い</w:t>
      </w:r>
      <w:r>
        <w:rPr>
          <w:rFonts w:asciiTheme="minorEastAsia" w:eastAsiaTheme="minorEastAsia" w:hAnsiTheme="minorEastAsia" w:hint="eastAsia"/>
          <w:szCs w:val="18"/>
        </w:rPr>
        <w:t>る。</w:t>
      </w:r>
      <w:r w:rsidR="0057161F">
        <w:rPr>
          <w:rFonts w:hint="eastAsia"/>
          <w:szCs w:val="21"/>
        </w:rPr>
        <w:t>試験体に接着した</w:t>
      </w:r>
      <w:r w:rsidR="0057161F" w:rsidRPr="00133EB2">
        <w:rPr>
          <w:rFonts w:asciiTheme="minorHAnsi" w:hAnsiTheme="minorHAnsi"/>
          <w:szCs w:val="21"/>
        </w:rPr>
        <w:t>T</w:t>
      </w:r>
      <w:r w:rsidR="0057161F" w:rsidRPr="00B25A2A">
        <w:rPr>
          <w:rFonts w:hint="eastAsia"/>
          <w:szCs w:val="21"/>
        </w:rPr>
        <w:t>バー</w:t>
      </w:r>
      <w:r w:rsidR="0057161F">
        <w:rPr>
          <w:rFonts w:hint="eastAsia"/>
          <w:szCs w:val="21"/>
        </w:rPr>
        <w:t>を</w:t>
      </w:r>
      <w:r>
        <w:rPr>
          <w:rFonts w:hint="eastAsia"/>
          <w:szCs w:val="21"/>
        </w:rPr>
        <w:t>レール上を動く</w:t>
      </w:r>
      <w:r w:rsidRPr="00B25A2A">
        <w:rPr>
          <w:rFonts w:hint="eastAsia"/>
          <w:szCs w:val="21"/>
        </w:rPr>
        <w:t>可動式治具に</w:t>
      </w:r>
      <w:r w:rsidR="000432D3">
        <w:rPr>
          <w:rFonts w:hint="eastAsia"/>
          <w:szCs w:val="21"/>
        </w:rPr>
        <w:t>、反対側の</w:t>
      </w:r>
      <w:r w:rsidR="00B566CC">
        <w:rPr>
          <w:rFonts w:hint="eastAsia"/>
          <w:szCs w:val="21"/>
        </w:rPr>
        <w:t>L</w:t>
      </w:r>
      <w:r w:rsidR="000432D3">
        <w:rPr>
          <w:rFonts w:hint="eastAsia"/>
          <w:szCs w:val="21"/>
        </w:rPr>
        <w:t>バー</w:t>
      </w:r>
      <w:r w:rsidR="0057161F">
        <w:rPr>
          <w:rFonts w:hint="eastAsia"/>
          <w:szCs w:val="21"/>
        </w:rPr>
        <w:t>を</w:t>
      </w:r>
      <w:r w:rsidR="000432D3">
        <w:rPr>
          <w:rFonts w:hint="eastAsia"/>
          <w:szCs w:val="21"/>
        </w:rPr>
        <w:t>フレームに</w:t>
      </w:r>
      <w:r w:rsidRPr="00B25A2A">
        <w:rPr>
          <w:rFonts w:hint="eastAsia"/>
          <w:szCs w:val="21"/>
        </w:rPr>
        <w:t>ボルト</w:t>
      </w:r>
      <w:r>
        <w:rPr>
          <w:rFonts w:hint="eastAsia"/>
          <w:szCs w:val="21"/>
        </w:rPr>
        <w:t>で</w:t>
      </w:r>
      <w:r w:rsidRPr="00B25A2A">
        <w:rPr>
          <w:rFonts w:hint="eastAsia"/>
          <w:szCs w:val="21"/>
        </w:rPr>
        <w:t>緊結し、</w:t>
      </w:r>
      <w:r w:rsidR="000432D3">
        <w:rPr>
          <w:rFonts w:hint="eastAsia"/>
          <w:szCs w:val="21"/>
        </w:rPr>
        <w:t>可動式治具</w:t>
      </w:r>
      <w:r w:rsidR="00467F4F">
        <w:rPr>
          <w:rFonts w:hint="eastAsia"/>
          <w:szCs w:val="21"/>
        </w:rPr>
        <w:t>とフレームの間</w:t>
      </w:r>
      <w:r w:rsidR="000432D3">
        <w:rPr>
          <w:rFonts w:hint="eastAsia"/>
          <w:szCs w:val="21"/>
        </w:rPr>
        <w:t>に取り付けた</w:t>
      </w:r>
      <w:r w:rsidRPr="00B25A2A">
        <w:rPr>
          <w:rFonts w:hint="eastAsia"/>
          <w:szCs w:val="21"/>
        </w:rPr>
        <w:t>チェーンブロックによって試験体を引張加力する。</w:t>
      </w:r>
    </w:p>
    <w:p w:rsidR="006E7641" w:rsidRPr="00E92C9E" w:rsidRDefault="0057161F" w:rsidP="00E92C9E">
      <w:pPr>
        <w:ind w:firstLineChars="100" w:firstLine="197"/>
        <w:jc w:val="left"/>
        <w:rPr>
          <w:rFonts w:asciiTheme="minorEastAsia" w:eastAsiaTheme="minorEastAsia" w:hAnsiTheme="minorEastAsia"/>
          <w:szCs w:val="18"/>
        </w:rPr>
        <w:sectPr w:rsidR="006E7641" w:rsidRPr="00E92C9E" w:rsidSect="007D0BFE">
          <w:type w:val="continuous"/>
          <w:pgSz w:w="11906" w:h="16838" w:code="9"/>
          <w:pgMar w:top="1418" w:right="1134" w:bottom="1418" w:left="1134" w:header="851" w:footer="567" w:gutter="0"/>
          <w:cols w:num="2" w:space="340"/>
          <w:docGrid w:type="linesAndChars" w:linePitch="314" w:charSpace="3457"/>
        </w:sectPr>
      </w:pPr>
      <w:r>
        <w:rPr>
          <w:rFonts w:hint="eastAsia"/>
          <w:noProof/>
        </w:rPr>
        <w:t>変位計は可動式ローラー治具</w:t>
      </w:r>
      <w:r w:rsidR="00B566CC">
        <w:rPr>
          <w:rFonts w:hint="eastAsia"/>
          <w:noProof/>
        </w:rPr>
        <w:t>に</w:t>
      </w:r>
      <w:r w:rsidR="00B566CC">
        <w:rPr>
          <w:rFonts w:hint="eastAsia"/>
          <w:noProof/>
        </w:rPr>
        <w:t>2</w:t>
      </w:r>
      <w:r w:rsidR="00B566CC">
        <w:rPr>
          <w:rFonts w:hint="eastAsia"/>
          <w:noProof/>
        </w:rPr>
        <w:t>台</w:t>
      </w:r>
      <w:r>
        <w:rPr>
          <w:rFonts w:hint="eastAsia"/>
          <w:noProof/>
        </w:rPr>
        <w:t>、</w:t>
      </w:r>
      <w:r>
        <w:rPr>
          <w:rFonts w:asciiTheme="minorHAnsi" w:eastAsiaTheme="minorEastAsia" w:hAnsiTheme="minorHAnsi" w:cstheme="majorHAnsi" w:hint="eastAsia"/>
          <w:noProof/>
        </w:rPr>
        <w:t>フレームと</w:t>
      </w:r>
      <w:r w:rsidR="00B566CC">
        <w:rPr>
          <w:rFonts w:asciiTheme="minorHAnsi" w:hAnsiTheme="minorHAnsi" w:hint="eastAsia"/>
          <w:noProof/>
        </w:rPr>
        <w:t>L</w:t>
      </w:r>
      <w:r>
        <w:rPr>
          <w:rFonts w:hint="eastAsia"/>
          <w:noProof/>
        </w:rPr>
        <w:t>バーとの接着部に</w:t>
      </w:r>
      <w:r w:rsidR="00B566CC">
        <w:rPr>
          <w:rFonts w:hint="eastAsia"/>
          <w:noProof/>
        </w:rPr>
        <w:t>2</w:t>
      </w:r>
      <w:r w:rsidR="00B566CC">
        <w:rPr>
          <w:rFonts w:hint="eastAsia"/>
          <w:noProof/>
        </w:rPr>
        <w:t>台</w:t>
      </w:r>
      <w:r>
        <w:rPr>
          <w:rFonts w:hint="eastAsia"/>
          <w:noProof/>
        </w:rPr>
        <w:t>ずつ</w:t>
      </w:r>
      <w:r w:rsidRPr="00133EB2">
        <w:rPr>
          <w:rFonts w:asciiTheme="minorEastAsia" w:eastAsiaTheme="minorEastAsia" w:hAnsiTheme="minorEastAsia" w:hint="eastAsia"/>
          <w:noProof/>
        </w:rPr>
        <w:t>設置した。また反力を取る鋼材の枠の治具にも変位計を設置し合計</w:t>
      </w:r>
      <w:r>
        <w:rPr>
          <w:rFonts w:asciiTheme="minorHAnsi" w:eastAsiaTheme="minorEastAsia" w:hAnsiTheme="minorHAnsi" w:hint="eastAsia"/>
          <w:noProof/>
        </w:rPr>
        <w:t>6</w:t>
      </w:r>
      <w:r w:rsidRPr="00133EB2">
        <w:rPr>
          <w:rFonts w:asciiTheme="minorEastAsia" w:eastAsiaTheme="minorEastAsia" w:hAnsiTheme="minorEastAsia" w:hint="eastAsia"/>
          <w:noProof/>
        </w:rPr>
        <w:t>個の変位計を使用する</w:t>
      </w:r>
      <w:r>
        <w:rPr>
          <w:rFonts w:asciiTheme="minorEastAsia" w:eastAsiaTheme="minorEastAsia" w:hAnsiTheme="minorEastAsia" w:hint="eastAsia"/>
          <w:noProof/>
        </w:rPr>
        <w:t>（</w:t>
      </w:r>
      <w:r w:rsidRPr="009E01ED">
        <w:rPr>
          <w:rFonts w:asciiTheme="minorEastAsia" w:eastAsiaTheme="minorEastAsia" w:hAnsiTheme="minorEastAsia" w:hint="eastAsia"/>
          <w:noProof/>
        </w:rPr>
        <w:t>図</w:t>
      </w:r>
      <w:r w:rsidR="00E63A31" w:rsidRPr="009E01ED">
        <w:rPr>
          <w:rFonts w:asciiTheme="minorEastAsia" w:eastAsiaTheme="minorEastAsia" w:hAnsiTheme="minorEastAsia" w:hint="eastAsia"/>
          <w:noProof/>
        </w:rPr>
        <w:t>4</w:t>
      </w:r>
      <w:r>
        <w:rPr>
          <w:rFonts w:asciiTheme="minorEastAsia" w:eastAsiaTheme="minorEastAsia" w:hAnsiTheme="minorEastAsia" w:hint="eastAsia"/>
          <w:noProof/>
        </w:rPr>
        <w:t>参照）</w:t>
      </w:r>
      <w:r w:rsidRPr="00133EB2">
        <w:rPr>
          <w:rFonts w:asciiTheme="minorEastAsia" w:eastAsiaTheme="minorEastAsia" w:hAnsiTheme="minorEastAsia" w:hint="eastAsia"/>
          <w:noProof/>
        </w:rPr>
        <w:t>。</w:t>
      </w:r>
    </w:p>
    <w:p w:rsidR="002D23CF" w:rsidRDefault="0035421F" w:rsidP="00E92C9E">
      <w:pPr>
        <w:jc w:val="left"/>
        <w:rPr>
          <w:rFonts w:asciiTheme="majorEastAsia" w:eastAsiaTheme="majorEastAsia" w:hAnsiTheme="majorEastAsia"/>
          <w:bCs/>
          <w:szCs w:val="18"/>
        </w:rPr>
      </w:pPr>
      <w:r>
        <w:rPr>
          <w:noProof/>
        </w:rPr>
        <w:lastRenderedPageBreak/>
        <w:drawing>
          <wp:inline distT="0" distB="0" distL="0" distR="0">
            <wp:extent cx="1753738" cy="735784"/>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57370" cy="737308"/>
                    </a:xfrm>
                    <a:prstGeom prst="rect">
                      <a:avLst/>
                    </a:prstGeom>
                  </pic:spPr>
                </pic:pic>
              </a:graphicData>
            </a:graphic>
          </wp:inline>
        </w:drawing>
      </w:r>
      <w:r w:rsidR="00E92C9E">
        <w:rPr>
          <w:rFonts w:asciiTheme="majorEastAsia" w:eastAsiaTheme="majorEastAsia" w:hAnsiTheme="majorEastAsia" w:hint="eastAsia"/>
          <w:bCs/>
          <w:szCs w:val="18"/>
        </w:rPr>
        <w:t xml:space="preserve">　</w:t>
      </w:r>
      <w:r w:rsidR="00E92C9E">
        <w:rPr>
          <w:noProof/>
        </w:rPr>
        <w:drawing>
          <wp:inline distT="0" distB="0" distL="0" distR="0">
            <wp:extent cx="1289713" cy="724384"/>
            <wp:effectExtent l="0" t="0" r="5715" b="0"/>
            <wp:docPr id="43" name="図 43" descr="C:\Users\yamashita lab\Desktop\引張\写真・動画\12月13日ジャスト写真\DSC03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amashita lab\Desktop\引張\写真・動画\12月13日ジャスト写真\DSC0337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3986" cy="726784"/>
                    </a:xfrm>
                    <a:prstGeom prst="rect">
                      <a:avLst/>
                    </a:prstGeom>
                    <a:noFill/>
                    <a:ln>
                      <a:noFill/>
                    </a:ln>
                  </pic:spPr>
                </pic:pic>
              </a:graphicData>
            </a:graphic>
          </wp:inline>
        </w:drawing>
      </w:r>
    </w:p>
    <w:p w:rsidR="002D23CF" w:rsidRDefault="002D23CF" w:rsidP="00E92C9E">
      <w:pPr>
        <w:ind w:firstLineChars="200" w:firstLine="394"/>
        <w:jc w:val="left"/>
        <w:rPr>
          <w:rFonts w:asciiTheme="majorEastAsia" w:eastAsiaTheme="majorEastAsia" w:hAnsiTheme="majorEastAsia"/>
          <w:bCs/>
          <w:szCs w:val="18"/>
        </w:rPr>
      </w:pPr>
      <w:r w:rsidRPr="001E65B4">
        <w:rPr>
          <w:rFonts w:asciiTheme="majorEastAsia" w:eastAsiaTheme="majorEastAsia" w:hAnsiTheme="majorEastAsia" w:hint="eastAsia"/>
          <w:bCs/>
          <w:szCs w:val="18"/>
        </w:rPr>
        <w:t>図</w:t>
      </w:r>
      <w:r>
        <w:rPr>
          <w:rFonts w:asciiTheme="majorEastAsia" w:eastAsiaTheme="majorEastAsia" w:hAnsiTheme="majorEastAsia" w:hint="eastAsia"/>
          <w:bCs/>
          <w:szCs w:val="18"/>
        </w:rPr>
        <w:t>1</w:t>
      </w:r>
      <w:r w:rsidRPr="001E65B4">
        <w:rPr>
          <w:rFonts w:asciiTheme="majorEastAsia" w:eastAsiaTheme="majorEastAsia" w:hAnsiTheme="majorEastAsia" w:hint="eastAsia"/>
          <w:bCs/>
          <w:szCs w:val="18"/>
        </w:rPr>
        <w:t xml:space="preserve">　天井板接着部</w:t>
      </w:r>
      <w:r>
        <w:rPr>
          <w:rFonts w:asciiTheme="majorEastAsia" w:eastAsiaTheme="majorEastAsia" w:hAnsiTheme="majorEastAsia" w:hint="eastAsia"/>
          <w:bCs/>
          <w:szCs w:val="18"/>
        </w:rPr>
        <w:t xml:space="preserve">　　　　　</w:t>
      </w:r>
      <w:r>
        <w:rPr>
          <w:rFonts w:asciiTheme="majorEastAsia" w:eastAsiaTheme="majorEastAsia" w:hAnsiTheme="majorEastAsia" w:hint="eastAsia"/>
          <w:szCs w:val="18"/>
        </w:rPr>
        <w:t xml:space="preserve">　写真1　接着部</w:t>
      </w:r>
    </w:p>
    <w:p w:rsidR="002D23CF" w:rsidRDefault="00061E34" w:rsidP="001E65B4">
      <w:pPr>
        <w:ind w:firstLineChars="50" w:firstLine="98"/>
        <w:jc w:val="left"/>
        <w:rPr>
          <w:rFonts w:asciiTheme="minorEastAsia" w:eastAsiaTheme="minorEastAsia" w:hAnsiTheme="minorEastAsia"/>
        </w:rPr>
      </w:pPr>
      <w:r w:rsidRPr="00061E34">
        <w:rPr>
          <w:noProof/>
        </w:rPr>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05.75pt;margin-top:8.6pt;width:81.85pt;height:19.05pt;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" filled="f" stroked="f" strokeweight=".5pt">
            <v:textbox>
              <w:txbxContent>
                <w:p w:rsidR="003F3E72" w:rsidRPr="003F3E72" w:rsidRDefault="003F3E72" w:rsidP="003F3E72">
                  <w:pPr>
                    <w:rPr>
                      <w:b/>
                      <w:sz w:val="16"/>
                      <w:szCs w:val="16"/>
                    </w:rPr>
                  </w:pPr>
                  <w:r w:rsidRPr="003F3E72">
                    <w:rPr>
                      <w:rFonts w:hint="eastAsia"/>
                      <w:b/>
                      <w:sz w:val="16"/>
                      <w:szCs w:val="16"/>
                    </w:rPr>
                    <w:t>折り返し</w:t>
                  </w:r>
                </w:p>
              </w:txbxContent>
            </v:textbox>
          </v:shape>
        </w:pict>
      </w:r>
      <w:r w:rsidRPr="00061E34">
        <w:rPr>
          <w:noProof/>
        </w:rPr>
        <w:pict>
          <v:shapetype id="_x0000_t32" coordsize="21600,21600" o:spt="32" o:oned="t" path="m,l21600,21600e" filled="f">
            <v:path arrowok="t" fillok="f" o:connecttype="none"/>
            <o:lock v:ext="edit" shapetype="t"/>
          </v:shapetype>
          <v:shape id="直線矢印コネクタ 6" o:spid="_x0000_s1029" type="#_x0000_t32" style="position:absolute;left:0;text-align:left;margin-left:233.85pt;margin-top:24.4pt;width:0;height:13.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" strokecolor="red" strokeweight="1pt">
            <v:stroke endarrow="open"/>
          </v:shape>
        </w:pict>
      </w:r>
      <w:r w:rsidR="002D23CF">
        <w:rPr>
          <w:rFonts w:asciiTheme="minorEastAsia" w:eastAsiaTheme="minorEastAsia" w:hAnsiTheme="minorEastAsia"/>
          <w:noProof/>
        </w:rPr>
        <w:drawing>
          <wp:inline distT="0" distB="0" distL="0" distR="0">
            <wp:extent cx="2430616" cy="586854"/>
            <wp:effectExtent l="0" t="0" r="8255"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14" cy="591030"/>
                    </a:xfrm>
                    <a:prstGeom prst="rect">
                      <a:avLst/>
                    </a:prstGeom>
                    <a:noFill/>
                    <a:ln>
                      <a:noFill/>
                    </a:ln>
                  </pic:spPr>
                </pic:pic>
              </a:graphicData>
            </a:graphic>
          </wp:inline>
        </w:drawing>
      </w:r>
      <w:r w:rsidR="00E92C9E">
        <w:rPr>
          <w:rFonts w:asciiTheme="minorEastAsia" w:eastAsiaTheme="minorEastAsia" w:hAnsiTheme="minorEastAsia" w:hint="eastAsia"/>
        </w:rPr>
        <w:t xml:space="preserve">　</w:t>
      </w:r>
      <w:r w:rsidR="003F3E72">
        <w:rPr>
          <w:rFonts w:asciiTheme="minorEastAsia" w:eastAsiaTheme="minorEastAsia" w:hAnsiTheme="minorEastAsia" w:hint="eastAsia"/>
        </w:rPr>
        <w:t xml:space="preserve">　</w:t>
      </w:r>
      <w:r w:rsidR="003F3E72">
        <w:rPr>
          <w:rFonts w:asciiTheme="minorEastAsia" w:eastAsiaTheme="minorEastAsia" w:hAnsiTheme="minorEastAsia" w:hint="eastAsia"/>
          <w:noProof/>
        </w:rPr>
        <w:drawing>
          <wp:inline distT="0" distB="0" distL="0" distR="0">
            <wp:extent cx="702860" cy="771099"/>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sharpenSoften amount="100000"/>
                              </a14:imgEffect>
                              <a14:imgEffect>
                                <a14:brightnessContrast bright="32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3167" cy="771436"/>
                    </a:xfrm>
                    <a:prstGeom prst="rect">
                      <a:avLst/>
                    </a:prstGeom>
                    <a:noFill/>
                    <a:ln>
                      <a:noFill/>
                    </a:ln>
                  </pic:spPr>
                </pic:pic>
              </a:graphicData>
            </a:graphic>
          </wp:inline>
        </w:drawing>
      </w:r>
    </w:p>
    <w:p w:rsidR="005551B8" w:rsidRDefault="005551B8" w:rsidP="00E92C9E">
      <w:pPr>
        <w:ind w:firstLineChars="450" w:firstLine="886"/>
        <w:jc w:val="left"/>
        <w:rPr>
          <w:rFonts w:asciiTheme="majorEastAsia" w:eastAsiaTheme="majorEastAsia" w:hAnsiTheme="majorEastAsia"/>
          <w:szCs w:val="21"/>
        </w:rPr>
      </w:pPr>
      <w:r w:rsidRPr="001E65B4">
        <w:rPr>
          <w:rFonts w:asciiTheme="majorEastAsia" w:eastAsiaTheme="majorEastAsia" w:hAnsiTheme="majorEastAsia" w:hint="eastAsia"/>
          <w:szCs w:val="18"/>
        </w:rPr>
        <w:t>図2</w:t>
      </w:r>
      <w:r>
        <w:rPr>
          <w:rFonts w:asciiTheme="majorEastAsia" w:eastAsiaTheme="majorEastAsia" w:hAnsiTheme="majorEastAsia" w:hint="eastAsia"/>
          <w:szCs w:val="18"/>
        </w:rPr>
        <w:t xml:space="preserve">　接着部分詳細</w:t>
      </w:r>
      <w:r w:rsidR="003F3E72">
        <w:rPr>
          <w:rFonts w:asciiTheme="majorEastAsia" w:eastAsiaTheme="majorEastAsia" w:hAnsiTheme="majorEastAsia" w:hint="eastAsia"/>
          <w:szCs w:val="18"/>
        </w:rPr>
        <w:t xml:space="preserve">　　　　　　</w:t>
      </w:r>
      <w:r w:rsidR="003F3E72">
        <w:rPr>
          <w:rFonts w:ascii="ＭＳ ゴシック" w:eastAsia="ＭＳ ゴシック" w:hAnsi="ＭＳ ゴシック" w:hint="eastAsia"/>
          <w:szCs w:val="21"/>
        </w:rPr>
        <w:t xml:space="preserve">図3　</w:t>
      </w:r>
      <w:r w:rsidR="003F3E72" w:rsidRPr="00BD09DF">
        <w:rPr>
          <w:rFonts w:asciiTheme="majorEastAsia" w:eastAsiaTheme="majorEastAsia" w:hAnsiTheme="majorEastAsia" w:hint="eastAsia"/>
          <w:szCs w:val="21"/>
        </w:rPr>
        <w:t>Lバー詳細</w:t>
      </w:r>
      <w:r w:rsidR="003F3E72">
        <w:rPr>
          <w:rFonts w:asciiTheme="majorEastAsia" w:eastAsiaTheme="majorEastAsia" w:hAnsiTheme="majorEastAsia" w:hint="eastAsia"/>
          <w:szCs w:val="21"/>
        </w:rPr>
        <w:t xml:space="preserve">　</w:t>
      </w:r>
    </w:p>
    <w:p w:rsidR="003F3E72" w:rsidRDefault="00E92C9E" w:rsidP="003F3E72">
      <w:pPr>
        <w:jc w:val="left"/>
        <w:rPr>
          <w:rFonts w:asciiTheme="minorEastAsia" w:eastAsiaTheme="minorEastAsia" w:hAnsiTheme="minorEastAsia"/>
        </w:rPr>
      </w:pPr>
      <w:r>
        <w:rPr>
          <w:rFonts w:eastAsia="Times New Roman"/>
          <w:noProof/>
          <w:color w:val="000000"/>
          <w:w w:val="0"/>
          <w:kern w:val="0"/>
          <w:sz w:val="0"/>
          <w:szCs w:val="0"/>
          <w:u w:color="000000"/>
          <w:bdr w:val="none" w:sz="0" w:space="0" w:color="000000"/>
          <w:shd w:val="clear" w:color="000000" w:fill="000000"/>
        </w:rPr>
        <w:drawing>
          <wp:inline distT="0" distB="0" distL="0" distR="0">
            <wp:extent cx="1146412" cy="698872"/>
            <wp:effectExtent l="0" t="0" r="0" b="6350"/>
            <wp:docPr id="451" name="図 451" descr="C:\Users\yamashita lab\Desktop\引張\100MSDCF\DSC03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amashita lab\Desktop\引張\100MSDCF\DSC03234.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5750" cy="710661"/>
                    </a:xfrm>
                    <a:prstGeom prst="rect">
                      <a:avLst/>
                    </a:prstGeom>
                    <a:noFill/>
                    <a:ln>
                      <a:noFill/>
                    </a:ln>
                  </pic:spPr>
                </pic:pic>
              </a:graphicData>
            </a:graphic>
          </wp:inline>
        </w:drawing>
      </w:r>
      <w:r>
        <w:rPr>
          <w:rFonts w:asciiTheme="minorEastAsia" w:eastAsiaTheme="minorEastAsia" w:hAnsiTheme="minorEastAsia" w:hint="eastAsia"/>
        </w:rPr>
        <w:t xml:space="preserve">　</w:t>
      </w:r>
      <w:r w:rsidRPr="00F17BCC">
        <w:rPr>
          <w:noProof/>
          <w:szCs w:val="18"/>
        </w:rPr>
        <w:drawing>
          <wp:inline distT="0" distB="0" distL="0" distR="0">
            <wp:extent cx="972303" cy="759012"/>
            <wp:effectExtent l="0" t="0" r="0" b="3175"/>
            <wp:docPr id="102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6" cstate="print"/>
                    <a:stretch>
                      <a:fillRect/>
                    </a:stretch>
                  </pic:blipFill>
                  <pic:spPr>
                    <a:xfrm>
                      <a:off x="0" y="0"/>
                      <a:ext cx="983094" cy="767436"/>
                    </a:xfrm>
                    <a:prstGeom prst="rect">
                      <a:avLst/>
                    </a:prstGeom>
                  </pic:spPr>
                </pic:pic>
              </a:graphicData>
            </a:graphic>
          </wp:inline>
        </w:drawing>
      </w:r>
      <w:r w:rsidRPr="00197EC1">
        <w:rPr>
          <w:noProof/>
          <w:szCs w:val="18"/>
        </w:rPr>
        <w:drawing>
          <wp:inline distT="0" distB="0" distL="0" distR="0">
            <wp:extent cx="1215359" cy="757763"/>
            <wp:effectExtent l="0" t="0" r="4445" b="4445"/>
            <wp:docPr id="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7" cstate="print"/>
                    <a:stretch>
                      <a:fillRect/>
                    </a:stretch>
                  </pic:blipFill>
                  <pic:spPr>
                    <a:xfrm>
                      <a:off x="0" y="0"/>
                      <a:ext cx="1221689" cy="761710"/>
                    </a:xfrm>
                    <a:prstGeom prst="rect">
                      <a:avLst/>
                    </a:prstGeom>
                  </pic:spPr>
                </pic:pic>
              </a:graphicData>
            </a:graphic>
          </wp:inline>
        </w:drawing>
      </w:r>
    </w:p>
    <w:p w:rsidR="00E92C9E" w:rsidRPr="00E92C9E" w:rsidRDefault="00E92C9E" w:rsidP="003F3E72">
      <w:pPr>
        <w:jc w:val="left"/>
        <w:rPr>
          <w:rFonts w:ascii="ＭＳ ゴシック" w:eastAsia="ＭＳ ゴシック" w:hAnsi="ＭＳ ゴシック"/>
          <w:szCs w:val="21"/>
        </w:rPr>
      </w:pPr>
      <w:r>
        <w:rPr>
          <w:rFonts w:asciiTheme="majorEastAsia" w:eastAsiaTheme="majorEastAsia" w:hAnsiTheme="majorEastAsia" w:hint="eastAsia"/>
          <w:szCs w:val="21"/>
        </w:rPr>
        <w:t>写真2　実験装置試験体部分　　写真3　シリコーン破断面</w:t>
      </w:r>
    </w:p>
    <w:p w:rsidR="001E65B4" w:rsidRPr="00133EB2" w:rsidRDefault="00061E34" w:rsidP="002D23CF">
      <w:pPr>
        <w:jc w:val="left"/>
        <w:rPr>
          <w:rFonts w:asciiTheme="minorEastAsia" w:eastAsiaTheme="minorEastAsia" w:hAnsiTheme="minorEastAsia"/>
        </w:rPr>
      </w:pPr>
      <w:r w:rsidRPr="00061E34">
        <w:rPr>
          <w:noProof/>
        </w:rPr>
        <w:lastRenderedPageBreak/>
        <w:pict>
          <v:shape id="テキスト ボックス 104" o:spid="_x0000_s1027" type="#_x0000_t202" style="position:absolute;margin-left:81.4pt;margin-top:140.2pt;width:81.85pt;height:19.05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" filled="f" strokecolor="red" strokeweight=".5pt">
            <v:textbox>
              <w:txbxContent>
                <w:p w:rsidR="00360E1F" w:rsidRPr="001D4CAF" w:rsidRDefault="00360E1F" w:rsidP="00360E1F">
                  <w:pPr>
                    <w:rPr>
                      <w:b/>
                    </w:rPr>
                  </w:pPr>
                  <w:r w:rsidRPr="001D4CAF">
                    <w:rPr>
                      <w:rFonts w:hint="eastAsia"/>
                      <w:b/>
                    </w:rPr>
                    <w:t>試験体</w:t>
                  </w:r>
                </w:p>
              </w:txbxContent>
            </v:textbox>
          </v:shape>
        </w:pict>
      </w:r>
      <w:r w:rsidRPr="00061E34">
        <w:rPr>
          <w:noProof/>
        </w:rPr>
        <w:pict>
          <v:shape id="テキスト ボックス 7" o:spid="_x0000_s1028" type="#_x0000_t202" style="position:absolute;margin-left:33.7pt;margin-top:140.35pt;width:81.85pt;height:19.05pt;z-index:25166438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" filled="f" stroked="f" strokeweight=".5pt">
            <v:textbox>
              <w:txbxContent>
                <w:p w:rsidR="00E92C9E" w:rsidRPr="00E527A7" w:rsidRDefault="00E92C9E" w:rsidP="00E92C9E">
                  <w:r>
                    <w:rPr>
                      <w:rFonts w:hint="eastAsia"/>
                    </w:rPr>
                    <w:t>鋼板</w:t>
                  </w:r>
                </w:p>
              </w:txbxContent>
            </v:textbox>
          </v:shape>
        </w:pict>
      </w:r>
      <w:r w:rsidR="0035421F">
        <w:rPr>
          <w:noProof/>
        </w:rPr>
        <w:drawing>
          <wp:inline distT="0" distB="0" distL="0" distR="0">
            <wp:extent cx="2579427" cy="2614825"/>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98489" cy="2634148"/>
                    </a:xfrm>
                    <a:prstGeom prst="rect">
                      <a:avLst/>
                    </a:prstGeom>
                  </pic:spPr>
                </pic:pic>
              </a:graphicData>
            </a:graphic>
          </wp:inline>
        </w:drawing>
      </w:r>
    </w:p>
    <w:p w:rsidR="006E7641" w:rsidRPr="005F5670" w:rsidRDefault="00E92C9E" w:rsidP="001D4CAF">
      <w:pPr>
        <w:ind w:firstLineChars="500" w:firstLine="984"/>
        <w:jc w:val="left"/>
        <w:rPr>
          <w:rFonts w:asciiTheme="majorEastAsia" w:eastAsiaTheme="majorEastAsia" w:hAnsiTheme="majorEastAsia"/>
          <w:szCs w:val="18"/>
        </w:rPr>
        <w:sectPr w:rsidR="006E7641" w:rsidRPr="005F5670" w:rsidSect="002D23CF">
          <w:type w:val="continuous"/>
          <w:pgSz w:w="11906" w:h="16838" w:code="9"/>
          <w:pgMar w:top="1418" w:right="1134" w:bottom="1418" w:left="1134" w:header="851" w:footer="567" w:gutter="0"/>
          <w:cols w:num="2" w:space="0" w:equalWidth="0">
            <w:col w:w="5796" w:space="0"/>
            <w:col w:w="3842"/>
          </w:cols>
          <w:docGrid w:type="linesAndChars" w:linePitch="314" w:charSpace="3457"/>
        </w:sectPr>
      </w:pPr>
      <w:r w:rsidRPr="004B1CF3">
        <w:rPr>
          <w:rFonts w:asciiTheme="majorEastAsia" w:eastAsiaTheme="majorEastAsia" w:hAnsiTheme="majorEastAsia" w:hint="eastAsia"/>
          <w:szCs w:val="18"/>
        </w:rPr>
        <w:t>図4</w:t>
      </w:r>
      <w:r w:rsidR="001D4CAF">
        <w:rPr>
          <w:rFonts w:asciiTheme="majorEastAsia" w:eastAsiaTheme="majorEastAsia" w:hAnsiTheme="majorEastAsia" w:hint="eastAsia"/>
          <w:szCs w:val="18"/>
        </w:rPr>
        <w:t xml:space="preserve">　実験装置概</w:t>
      </w:r>
    </w:p>
    <w:p w:rsidR="006F3231" w:rsidRDefault="006F3231" w:rsidP="006162F4">
      <w:pPr>
        <w:rPr>
          <w:rFonts w:ascii="ＭＳ ゴシック" w:eastAsia="ＭＳ ゴシック" w:hAnsi="ＭＳ ゴシック"/>
          <w:szCs w:val="21"/>
        </w:rPr>
        <w:sectPr w:rsidR="006F3231" w:rsidSect="002D23CF">
          <w:type w:val="continuous"/>
          <w:pgSz w:w="11906" w:h="16838" w:code="9"/>
          <w:pgMar w:top="1418" w:right="1134" w:bottom="1418" w:left="1134" w:header="851" w:footer="567" w:gutter="0"/>
          <w:cols w:num="2" w:space="0" w:equalWidth="0">
            <w:col w:w="5796" w:space="0"/>
            <w:col w:w="3842"/>
          </w:cols>
          <w:docGrid w:type="linesAndChars" w:linePitch="314" w:charSpace="3457"/>
        </w:sectPr>
      </w:pPr>
    </w:p>
    <w:p w:rsidR="002159FF" w:rsidRDefault="002159FF" w:rsidP="006162F4">
      <w:pPr>
        <w:rPr>
          <w:rFonts w:ascii="ＭＳ ゴシック" w:eastAsia="ＭＳ ゴシック" w:hAnsi="ＭＳ ゴシック"/>
          <w:szCs w:val="21"/>
        </w:rPr>
        <w:sectPr w:rsidR="002159FF" w:rsidSect="007D0BFE">
          <w:type w:val="continuous"/>
          <w:pgSz w:w="11906" w:h="16838" w:code="9"/>
          <w:pgMar w:top="1418" w:right="1134" w:bottom="1418" w:left="1134" w:header="851" w:footer="567" w:gutter="0"/>
          <w:cols w:num="2" w:space="340"/>
          <w:docGrid w:type="linesAndChars" w:linePitch="314" w:charSpace="3457"/>
        </w:sectPr>
      </w:pPr>
    </w:p>
    <w:p w:rsidR="00E63A31" w:rsidRPr="00E63A31" w:rsidRDefault="00E63A31" w:rsidP="006162F4">
      <w:pPr>
        <w:rPr>
          <w:rFonts w:ascii="ＭＳ ゴシック" w:eastAsia="ＭＳ ゴシック" w:hAnsi="ＭＳ ゴシック"/>
          <w:szCs w:val="21"/>
        </w:rPr>
      </w:pPr>
      <w:r w:rsidRPr="00E63A31">
        <w:rPr>
          <w:rFonts w:ascii="ＭＳ ゴシック" w:eastAsia="ＭＳ ゴシック" w:hAnsi="ＭＳ ゴシック" w:hint="eastAsia"/>
          <w:szCs w:val="21"/>
        </w:rPr>
        <w:lastRenderedPageBreak/>
        <w:t>３．実験結果</w:t>
      </w:r>
    </w:p>
    <w:p w:rsidR="00256A8C" w:rsidRPr="00550E4A" w:rsidRDefault="00256A8C" w:rsidP="00256A8C">
      <w:pPr>
        <w:ind w:firstLineChars="100" w:firstLine="197"/>
      </w:pPr>
      <w:r w:rsidRPr="00550E4A">
        <w:rPr>
          <w:rFonts w:hint="eastAsia"/>
        </w:rPr>
        <w:t>実験結果を表</w:t>
      </w:r>
      <w:r w:rsidRPr="00550E4A">
        <w:rPr>
          <w:rFonts w:hint="eastAsia"/>
        </w:rPr>
        <w:t>2</w:t>
      </w:r>
      <w:r w:rsidRPr="00550E4A">
        <w:rPr>
          <w:rFonts w:hint="eastAsia"/>
        </w:rPr>
        <w:t>に示す。また荷重変形関係の例を図</w:t>
      </w:r>
      <w:r w:rsidRPr="00550E4A">
        <w:rPr>
          <w:rFonts w:hint="eastAsia"/>
        </w:rPr>
        <w:t>5</w:t>
      </w:r>
      <w:r w:rsidRPr="00550E4A">
        <w:rPr>
          <w:rFonts w:hint="eastAsia"/>
        </w:rPr>
        <w:t>に示す。</w:t>
      </w:r>
      <w:r w:rsidR="00766C7A" w:rsidRPr="00550E4A">
        <w:rPr>
          <w:rFonts w:hint="eastAsia"/>
        </w:rPr>
        <w:t>荷重はチェーンブロックのロードセル、変形は試験体両側の変位計から計測した。</w:t>
      </w:r>
      <w:r w:rsidRPr="00550E4A">
        <w:rPr>
          <w:rFonts w:hint="eastAsia"/>
        </w:rPr>
        <w:t>シリコーン系接着剤で</w:t>
      </w:r>
      <w:r w:rsidR="00766C7A" w:rsidRPr="00550E4A">
        <w:rPr>
          <w:rFonts w:hint="eastAsia"/>
        </w:rPr>
        <w:t>は破断前</w:t>
      </w:r>
      <w:r w:rsidRPr="00550E4A">
        <w:rPr>
          <w:rFonts w:hint="eastAsia"/>
        </w:rPr>
        <w:t>に</w:t>
      </w:r>
      <w:r w:rsidR="0011706C" w:rsidRPr="00550E4A">
        <w:rPr>
          <w:rFonts w:hint="eastAsia"/>
        </w:rPr>
        <w:t>若干の</w:t>
      </w:r>
      <w:r w:rsidRPr="00550E4A">
        <w:rPr>
          <w:rFonts w:hint="eastAsia"/>
        </w:rPr>
        <w:t>変形が</w:t>
      </w:r>
      <w:r w:rsidR="0011706C" w:rsidRPr="00550E4A">
        <w:rPr>
          <w:rFonts w:hint="eastAsia"/>
        </w:rPr>
        <w:t>観察</w:t>
      </w:r>
      <w:r w:rsidRPr="00550E4A">
        <w:rPr>
          <w:rFonts w:hint="eastAsia"/>
        </w:rPr>
        <w:t>された。</w:t>
      </w:r>
      <w:r w:rsidR="0011706C" w:rsidRPr="00550E4A">
        <w:rPr>
          <w:rFonts w:hint="eastAsia"/>
        </w:rPr>
        <w:t>この</w:t>
      </w:r>
      <w:r w:rsidR="00766C7A" w:rsidRPr="00550E4A">
        <w:rPr>
          <w:rFonts w:hint="eastAsia"/>
        </w:rPr>
        <w:t>ような変形性能は、実際に天井補強に用いる際、ひずみの集中を避け</w:t>
      </w:r>
      <w:r w:rsidR="00A457A9" w:rsidRPr="00550E4A">
        <w:rPr>
          <w:rFonts w:hint="eastAsia"/>
        </w:rPr>
        <w:t>損傷</w:t>
      </w:r>
      <w:r w:rsidR="00592540" w:rsidRPr="00550E4A">
        <w:rPr>
          <w:rFonts w:hint="eastAsia"/>
        </w:rPr>
        <w:t>を分散する上で重要である。</w:t>
      </w:r>
    </w:p>
    <w:p w:rsidR="00016B6D" w:rsidRPr="00550E4A" w:rsidRDefault="001A5B78" w:rsidP="009E01ED">
      <w:pPr>
        <w:ind w:firstLineChars="100" w:firstLine="197"/>
      </w:pPr>
      <w:r w:rsidRPr="00550E4A">
        <w:rPr>
          <w:rFonts w:hint="eastAsia"/>
        </w:rPr>
        <w:t>シリコーン系接着剤の破断面を写真</w:t>
      </w:r>
      <w:r w:rsidRPr="00550E4A">
        <w:rPr>
          <w:rFonts w:hint="eastAsia"/>
        </w:rPr>
        <w:t>3</w:t>
      </w:r>
      <w:r w:rsidRPr="00550E4A">
        <w:rPr>
          <w:rFonts w:hint="eastAsia"/>
        </w:rPr>
        <w:t>に示す。接着部そのものではなく、その近傍の天井板部分で破断が生じている。図</w:t>
      </w:r>
      <w:r w:rsidRPr="00550E4A">
        <w:rPr>
          <w:rFonts w:hint="eastAsia"/>
        </w:rPr>
        <w:t>6</w:t>
      </w:r>
      <w:r w:rsidRPr="00550E4A">
        <w:rPr>
          <w:rFonts w:hint="eastAsia"/>
        </w:rPr>
        <w:t>は、最大荷重点における荷重と変形を接着剤別にプロットしたもの（</w:t>
      </w:r>
      <w:r w:rsidRPr="00550E4A">
        <w:rPr>
          <w:rFonts w:hint="eastAsia"/>
        </w:rPr>
        <w:t>3</w:t>
      </w:r>
      <w:r w:rsidRPr="00550E4A">
        <w:rPr>
          <w:rFonts w:hint="eastAsia"/>
        </w:rPr>
        <w:t>体の試験体の平均値）である。</w:t>
      </w:r>
      <w:r w:rsidR="00A96602" w:rsidRPr="00550E4A">
        <w:rPr>
          <w:rFonts w:hint="eastAsia"/>
        </w:rPr>
        <w:t>ほとんどの場合、接着面ではなく周囲の</w:t>
      </w:r>
      <w:r w:rsidRPr="00550E4A">
        <w:rPr>
          <w:rFonts w:hint="eastAsia"/>
        </w:rPr>
        <w:t>天井板</w:t>
      </w:r>
      <w:r w:rsidR="00A96602" w:rsidRPr="00550E4A">
        <w:rPr>
          <w:rFonts w:hint="eastAsia"/>
        </w:rPr>
        <w:t>で</w:t>
      </w:r>
      <w:r w:rsidRPr="00550E4A">
        <w:rPr>
          <w:rFonts w:hint="eastAsia"/>
        </w:rPr>
        <w:t>破断</w:t>
      </w:r>
      <w:r w:rsidR="00A96602" w:rsidRPr="00550E4A">
        <w:rPr>
          <w:rFonts w:hint="eastAsia"/>
        </w:rPr>
        <w:t>が生じる</w:t>
      </w:r>
      <w:r w:rsidRPr="00550E4A">
        <w:rPr>
          <w:rFonts w:hint="eastAsia"/>
        </w:rPr>
        <w:t>ため接着剤の違いはあまり強度に影響しないが、強度、変形性能ともにシリコーン系が優れている。</w:t>
      </w:r>
      <w:r w:rsidR="00B566CC" w:rsidRPr="00550E4A">
        <w:rPr>
          <w:rFonts w:hint="eastAsia"/>
        </w:rPr>
        <w:t>また</w:t>
      </w:r>
      <w:r w:rsidR="00592540" w:rsidRPr="00550E4A">
        <w:rPr>
          <w:rFonts w:hint="eastAsia"/>
        </w:rPr>
        <w:t>施工性と価格の面でもシリコーン系接着剤が最適である（表</w:t>
      </w:r>
      <w:r w:rsidR="00592540" w:rsidRPr="00550E4A">
        <w:rPr>
          <w:rFonts w:hint="eastAsia"/>
        </w:rPr>
        <w:t>3</w:t>
      </w:r>
      <w:r w:rsidR="00592540" w:rsidRPr="00550E4A">
        <w:rPr>
          <w:rFonts w:hint="eastAsia"/>
        </w:rPr>
        <w:t>）。</w:t>
      </w:r>
    </w:p>
    <w:p w:rsidR="00016B6D" w:rsidRPr="001A5B78" w:rsidRDefault="009E01ED" w:rsidP="00016B6D">
      <w:pPr>
        <w:rPr>
          <w:rFonts w:ascii="ＭＳ ゴシック" w:eastAsia="ＭＳ ゴシック" w:hAnsi="ＭＳ ゴシック"/>
        </w:rPr>
      </w:pPr>
      <w:r>
        <w:rPr>
          <w:rFonts w:ascii="ＭＳ ゴシック" w:eastAsia="ＭＳ ゴシック" w:hAnsi="ＭＳ ゴシック"/>
        </w:rPr>
        <w:br w:type="column"/>
      </w:r>
      <w:r w:rsidR="00016B6D" w:rsidRPr="001A5B78">
        <w:rPr>
          <w:rFonts w:ascii="ＭＳ ゴシック" w:eastAsia="ＭＳ ゴシック" w:hAnsi="ＭＳ ゴシック" w:hint="eastAsia"/>
        </w:rPr>
        <w:lastRenderedPageBreak/>
        <w:t>４．</w:t>
      </w:r>
      <w:r w:rsidR="001A5B78" w:rsidRPr="001A5B78">
        <w:rPr>
          <w:rFonts w:ascii="ＭＳ ゴシック" w:eastAsia="ＭＳ ゴシック" w:hAnsi="ＭＳ ゴシック" w:hint="eastAsia"/>
        </w:rPr>
        <w:t>まとめ</w:t>
      </w:r>
    </w:p>
    <w:p w:rsidR="00256A8C" w:rsidRPr="00592540" w:rsidRDefault="002159FF" w:rsidP="00592540">
      <w:pPr>
        <w:ind w:firstLineChars="100" w:firstLine="197"/>
      </w:pPr>
      <w:r>
        <w:rPr>
          <w:rFonts w:hint="eastAsia"/>
        </w:rPr>
        <w:t>天井板と、支持部材</w:t>
      </w:r>
      <w:r w:rsidR="005C590D">
        <w:rPr>
          <w:rFonts w:hint="eastAsia"/>
        </w:rPr>
        <w:t>を</w:t>
      </w:r>
      <w:r w:rsidR="00AC1C32">
        <w:rPr>
          <w:rFonts w:hint="eastAsia"/>
        </w:rPr>
        <w:t>接着</w:t>
      </w:r>
      <w:r w:rsidR="005C590D">
        <w:rPr>
          <w:rFonts w:hint="eastAsia"/>
        </w:rPr>
        <w:t>する</w:t>
      </w:r>
      <w:r w:rsidR="00AC1C32">
        <w:rPr>
          <w:rFonts w:hint="eastAsia"/>
        </w:rPr>
        <w:t>落下防止</w:t>
      </w:r>
      <w:r w:rsidR="00592540">
        <w:rPr>
          <w:rFonts w:hint="eastAsia"/>
        </w:rPr>
        <w:t>対策</w:t>
      </w:r>
      <w:r w:rsidR="005C590D">
        <w:rPr>
          <w:rFonts w:hint="eastAsia"/>
        </w:rPr>
        <w:t>に関する基本的な検討として、接着部と天井板の</w:t>
      </w:r>
      <w:r w:rsidR="00592540">
        <w:rPr>
          <w:rFonts w:hint="eastAsia"/>
        </w:rPr>
        <w:t>静的</w:t>
      </w:r>
      <w:r w:rsidR="005C590D">
        <w:rPr>
          <w:rFonts w:hint="eastAsia"/>
        </w:rPr>
        <w:t>引張試験を実施し</w:t>
      </w:r>
      <w:r w:rsidR="008B4F58">
        <w:rPr>
          <w:rFonts w:hint="eastAsia"/>
        </w:rPr>
        <w:t>、接着部</w:t>
      </w:r>
      <w:r w:rsidR="00592540">
        <w:rPr>
          <w:rFonts w:hint="eastAsia"/>
        </w:rPr>
        <w:t>強度を把握すると共に接着剤の評価を</w:t>
      </w:r>
      <w:r w:rsidR="008B4F58">
        <w:rPr>
          <w:rFonts w:hint="eastAsia"/>
        </w:rPr>
        <w:t>行った</w:t>
      </w:r>
      <w:r w:rsidR="00592540">
        <w:rPr>
          <w:rFonts w:hint="eastAsia"/>
        </w:rPr>
        <w:t>。</w:t>
      </w:r>
      <w:r w:rsidR="008B4F58">
        <w:rPr>
          <w:rFonts w:hint="eastAsia"/>
        </w:rPr>
        <w:t>実現には</w:t>
      </w:r>
      <w:r w:rsidR="00592540">
        <w:rPr>
          <w:rFonts w:hint="eastAsia"/>
        </w:rPr>
        <w:t>地震時に接着面に作用する応力を、振動実験や解析等で定量化する必要があ</w:t>
      </w:r>
      <w:r w:rsidR="008B4F58">
        <w:rPr>
          <w:rFonts w:hint="eastAsia"/>
        </w:rPr>
        <w:t>る</w:t>
      </w:r>
      <w:r w:rsidR="00592540">
        <w:rPr>
          <w:rFonts w:hint="eastAsia"/>
        </w:rPr>
        <w:t>。</w:t>
      </w:r>
      <w:r w:rsidR="00DF6DAA">
        <w:rPr>
          <w:rFonts w:hint="eastAsia"/>
        </w:rPr>
        <w:t>これは</w:t>
      </w:r>
      <w:r w:rsidR="008B4F58">
        <w:rPr>
          <w:rFonts w:hint="eastAsia"/>
        </w:rPr>
        <w:t>今後の課題とする。</w:t>
      </w:r>
    </w:p>
    <w:p w:rsidR="00F758FB" w:rsidRDefault="00F758FB" w:rsidP="00CC09CA">
      <w:pPr>
        <w:spacing w:line="160" w:lineRule="exact"/>
        <w:rPr>
          <w:rFonts w:ascii="ＭＳ 明朝" w:hAnsi="ＭＳ 明朝"/>
        </w:rPr>
      </w:pPr>
    </w:p>
    <w:p w:rsidR="00F758FB" w:rsidRPr="00287ACA" w:rsidRDefault="001A5B78" w:rsidP="00F1797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謝辞</w:t>
      </w:r>
    </w:p>
    <w:p w:rsidR="00F758FB" w:rsidRPr="00287ACA" w:rsidRDefault="00DF6DAA" w:rsidP="00256A8C">
      <w:pPr>
        <w:spacing w:line="240" w:lineRule="exact"/>
        <w:ind w:firstLineChars="100" w:firstLine="177"/>
        <w:rPr>
          <w:rFonts w:ascii="ＭＳ 明朝" w:hAnsi="ＭＳ 明朝"/>
          <w:sz w:val="16"/>
          <w:szCs w:val="16"/>
        </w:rPr>
      </w:pPr>
      <w:r>
        <w:rPr>
          <w:rFonts w:ascii="ＭＳ 明朝" w:hAnsi="ＭＳ 明朝" w:hint="eastAsia"/>
          <w:sz w:val="16"/>
          <w:szCs w:val="16"/>
        </w:rPr>
        <w:t>試験体の製作には株式会社ジャストの協力を受けた</w:t>
      </w:r>
      <w:r w:rsidR="00F758FB" w:rsidRPr="00287ACA">
        <w:rPr>
          <w:rFonts w:ascii="ＭＳ 明朝" w:hAnsi="ＭＳ 明朝" w:hint="eastAsia"/>
          <w:sz w:val="16"/>
          <w:szCs w:val="16"/>
        </w:rPr>
        <w:t>。</w:t>
      </w:r>
    </w:p>
    <w:p w:rsidR="00F758FB" w:rsidRPr="00287ACA" w:rsidRDefault="00F758FB" w:rsidP="00CC09CA">
      <w:pPr>
        <w:spacing w:line="160" w:lineRule="exact"/>
        <w:rPr>
          <w:rFonts w:ascii="ＭＳ 明朝" w:hAnsi="ＭＳ 明朝"/>
          <w:sz w:val="16"/>
          <w:szCs w:val="16"/>
        </w:rPr>
      </w:pPr>
    </w:p>
    <w:p w:rsidR="00386FB6" w:rsidRPr="00287ACA" w:rsidRDefault="00386FB6" w:rsidP="00F1797D">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hint="eastAsia"/>
          <w:sz w:val="16"/>
          <w:szCs w:val="16"/>
        </w:rPr>
        <w:t>参考文献</w:t>
      </w:r>
    </w:p>
    <w:p w:rsidR="00DD6C12" w:rsidRPr="00740440" w:rsidRDefault="00D73C84" w:rsidP="00740440">
      <w:pPr>
        <w:pStyle w:val="a8"/>
        <w:numPr>
          <w:ilvl w:val="0"/>
          <w:numId w:val="5"/>
        </w:numPr>
        <w:spacing w:line="240" w:lineRule="exact"/>
        <w:ind w:leftChars="0"/>
        <w:rPr>
          <w:rFonts w:ascii="ＭＳ 明朝" w:hAnsi="ＭＳ 明朝"/>
          <w:sz w:val="16"/>
          <w:szCs w:val="16"/>
        </w:rPr>
      </w:pPr>
      <w:r>
        <w:rPr>
          <w:rFonts w:ascii="ＭＳ 明朝" w:hAnsi="ＭＳ 明朝" w:hint="eastAsia"/>
          <w:sz w:val="16"/>
          <w:szCs w:val="16"/>
        </w:rPr>
        <w:t>小泉秀斗</w:t>
      </w:r>
      <w:bookmarkStart w:id="0" w:name="_GoBack"/>
      <w:bookmarkEnd w:id="0"/>
      <w:r w:rsidR="00106088" w:rsidRPr="004108FF">
        <w:rPr>
          <w:rFonts w:ascii="ＭＳ 明朝" w:hAnsi="ＭＳ 明朝" w:hint="eastAsia"/>
          <w:sz w:val="16"/>
          <w:szCs w:val="16"/>
        </w:rPr>
        <w:t>、坂本有奈利、久田嘉章、山下哲郎：振動台実験によるシステム天井シングルライン工法の力学特性および損傷評価に関する研究、日本地震工学会論文集第13巻、第13号、2014（掲載決定）</w:t>
      </w:r>
    </w:p>
    <w:p w:rsidR="009E01ED" w:rsidRDefault="009E01ED" w:rsidP="009E01ED">
      <w:pPr>
        <w:jc w:val="left"/>
        <w:rPr>
          <w:rFonts w:asciiTheme="majorEastAsia" w:eastAsiaTheme="majorEastAsia" w:hAnsiTheme="majorEastAsia"/>
          <w:szCs w:val="18"/>
        </w:rPr>
        <w:sectPr w:rsidR="009E01ED" w:rsidSect="007D0BFE">
          <w:type w:val="continuous"/>
          <w:pgSz w:w="11906" w:h="16838" w:code="9"/>
          <w:pgMar w:top="1418" w:right="1134" w:bottom="1418" w:left="1134" w:header="851" w:footer="567" w:gutter="0"/>
          <w:cols w:num="2" w:space="340"/>
          <w:docGrid w:type="linesAndChars" w:linePitch="314" w:charSpace="3457"/>
        </w:sectPr>
      </w:pPr>
    </w:p>
    <w:p w:rsidR="001D4CAF" w:rsidRPr="00510EA6" w:rsidRDefault="009E01ED" w:rsidP="001D4CAF">
      <w:pPr>
        <w:ind w:firstLineChars="900" w:firstLine="1772"/>
        <w:jc w:val="left"/>
        <w:rPr>
          <w:rFonts w:asciiTheme="majorEastAsia" w:eastAsiaTheme="majorEastAsia" w:hAnsiTheme="majorEastAsia"/>
          <w:szCs w:val="18"/>
        </w:rPr>
      </w:pPr>
      <w:r>
        <w:rPr>
          <w:rFonts w:asciiTheme="majorEastAsia" w:eastAsiaTheme="majorEastAsia" w:hAnsiTheme="majorEastAsia" w:hint="eastAsia"/>
          <w:szCs w:val="18"/>
        </w:rPr>
        <w:lastRenderedPageBreak/>
        <w:t>表1　接着剤</w:t>
      </w:r>
      <w:r w:rsidR="005D172E">
        <w:rPr>
          <w:rFonts w:asciiTheme="majorEastAsia" w:eastAsiaTheme="majorEastAsia" w:hAnsiTheme="majorEastAsia" w:hint="eastAsia"/>
          <w:szCs w:val="18"/>
        </w:rPr>
        <w:t xml:space="preserve">　　　　　　　　</w:t>
      </w:r>
      <w:r w:rsidR="001D4CAF">
        <w:rPr>
          <w:rFonts w:asciiTheme="majorEastAsia" w:eastAsiaTheme="majorEastAsia" w:hAnsiTheme="majorEastAsia" w:hint="eastAsia"/>
          <w:szCs w:val="18"/>
        </w:rPr>
        <w:t xml:space="preserve">　　　　　　</w:t>
      </w:r>
      <w:r w:rsidR="00680AD5">
        <w:rPr>
          <w:rFonts w:asciiTheme="majorEastAsia" w:eastAsiaTheme="majorEastAsia" w:hAnsiTheme="majorEastAsia" w:hint="eastAsia"/>
          <w:szCs w:val="18"/>
        </w:rPr>
        <w:t xml:space="preserve">　</w:t>
      </w:r>
      <w:r w:rsidR="00103BE6">
        <w:rPr>
          <w:rFonts w:asciiTheme="majorEastAsia" w:eastAsiaTheme="majorEastAsia" w:hAnsiTheme="majorEastAsia" w:hint="eastAsia"/>
          <w:szCs w:val="18"/>
        </w:rPr>
        <w:t xml:space="preserve">　</w:t>
      </w:r>
      <w:r w:rsidR="004B1CF3">
        <w:rPr>
          <w:rFonts w:asciiTheme="majorEastAsia" w:eastAsiaTheme="majorEastAsia" w:hAnsiTheme="majorEastAsia" w:hint="eastAsia"/>
          <w:szCs w:val="18"/>
        </w:rPr>
        <w:t xml:space="preserve">　</w:t>
      </w:r>
      <w:r w:rsidR="001D4CAF">
        <w:rPr>
          <w:rFonts w:asciiTheme="majorEastAsia" w:eastAsiaTheme="majorEastAsia" w:hAnsiTheme="majorEastAsia" w:hint="eastAsia"/>
          <w:szCs w:val="18"/>
        </w:rPr>
        <w:t>表2　実験結果</w:t>
      </w:r>
    </w:p>
    <w:p w:rsidR="00680AD5" w:rsidRPr="001D4CAF" w:rsidRDefault="00680AD5" w:rsidP="00103BE6">
      <w:pPr>
        <w:ind w:firstLineChars="300" w:firstLine="591"/>
        <w:jc w:val="left"/>
        <w:rPr>
          <w:rFonts w:asciiTheme="majorEastAsia" w:eastAsiaTheme="majorEastAsia" w:hAnsiTheme="majorEastAsia"/>
          <w:szCs w:val="18"/>
        </w:rPr>
        <w:sectPr w:rsidR="00680AD5" w:rsidRPr="001D4CAF" w:rsidSect="001D4CAF">
          <w:type w:val="continuous"/>
          <w:pgSz w:w="11906" w:h="16838" w:code="9"/>
          <w:pgMar w:top="1418" w:right="1134" w:bottom="1418" w:left="1134" w:header="851" w:footer="567" w:gutter="0"/>
          <w:cols w:space="340"/>
          <w:docGrid w:type="linesAndChars" w:linePitch="314" w:charSpace="3457"/>
        </w:sectPr>
      </w:pPr>
    </w:p>
    <w:p w:rsidR="00AF5AC0" w:rsidRDefault="00510EA6" w:rsidP="00510EA6">
      <w:pPr>
        <w:rPr>
          <w:rFonts w:ascii="ＭＳ 明朝" w:hAnsi="ＭＳ 明朝"/>
          <w:sz w:val="16"/>
          <w:szCs w:val="16"/>
        </w:rPr>
      </w:pPr>
      <w:r>
        <w:rPr>
          <w:noProof/>
        </w:rPr>
        <w:lastRenderedPageBreak/>
        <w:drawing>
          <wp:inline distT="0" distB="0" distL="0" distR="0">
            <wp:extent cx="2429302" cy="2791112"/>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42581" cy="2806369"/>
                    </a:xfrm>
                    <a:prstGeom prst="rect">
                      <a:avLst/>
                    </a:prstGeom>
                  </pic:spPr>
                </pic:pic>
              </a:graphicData>
            </a:graphic>
          </wp:inline>
        </w:drawing>
      </w:r>
      <w:r w:rsidR="001D4CAF">
        <w:rPr>
          <w:rFonts w:ascii="ＭＳ 明朝" w:hAnsi="ＭＳ 明朝" w:hint="eastAsia"/>
          <w:sz w:val="16"/>
          <w:szCs w:val="16"/>
        </w:rPr>
        <w:t xml:space="preserve">　</w:t>
      </w:r>
      <w:r w:rsidR="001D4CAF" w:rsidRPr="00160BF3">
        <w:rPr>
          <w:noProof/>
        </w:rPr>
        <w:drawing>
          <wp:inline distT="0" distB="0" distL="0" distR="0">
            <wp:extent cx="3428989" cy="2763470"/>
            <wp:effectExtent l="0" t="0" r="635"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2567" cy="2782472"/>
                    </a:xfrm>
                    <a:prstGeom prst="rect">
                      <a:avLst/>
                    </a:prstGeom>
                    <a:noFill/>
                    <a:ln>
                      <a:noFill/>
                    </a:ln>
                  </pic:spPr>
                </pic:pic>
              </a:graphicData>
            </a:graphic>
          </wp:inline>
        </w:drawing>
      </w:r>
    </w:p>
    <w:p w:rsidR="00103BE6" w:rsidRDefault="006B15F8" w:rsidP="00F9460A">
      <w:pPr>
        <w:jc w:val="center"/>
        <w:rPr>
          <w:rFonts w:ascii="ＭＳ 明朝" w:hAnsi="ＭＳ 明朝"/>
          <w:sz w:val="16"/>
          <w:szCs w:val="16"/>
        </w:rPr>
      </w:pPr>
      <w:r>
        <w:rPr>
          <w:rFonts w:ascii="ＭＳ 明朝" w:hAnsi="ＭＳ 明朝"/>
          <w:noProof/>
          <w:sz w:val="16"/>
          <w:szCs w:val="16"/>
        </w:rPr>
        <w:drawing>
          <wp:inline distT="0" distB="0" distL="0" distR="0">
            <wp:extent cx="2518012" cy="150614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8071" cy="1506181"/>
                    </a:xfrm>
                    <a:prstGeom prst="rect">
                      <a:avLst/>
                    </a:prstGeom>
                    <a:noFill/>
                    <a:ln>
                      <a:noFill/>
                    </a:ln>
                  </pic:spPr>
                </pic:pic>
              </a:graphicData>
            </a:graphic>
          </wp:inline>
        </w:drawing>
      </w:r>
      <w:r w:rsidR="00F9460A">
        <w:rPr>
          <w:rFonts w:ascii="ＭＳ 明朝" w:hAnsi="ＭＳ 明朝" w:hint="eastAsia"/>
          <w:sz w:val="16"/>
          <w:szCs w:val="16"/>
        </w:rPr>
        <w:t xml:space="preserve">　　　　　</w:t>
      </w:r>
      <w:r w:rsidR="00F9460A">
        <w:rPr>
          <w:rFonts w:ascii="ＭＳ 明朝" w:hAnsi="ＭＳ 明朝"/>
          <w:noProof/>
          <w:sz w:val="16"/>
          <w:szCs w:val="16"/>
        </w:rPr>
        <w:drawing>
          <wp:inline distT="0" distB="0" distL="0" distR="0">
            <wp:extent cx="2590681" cy="1508078"/>
            <wp:effectExtent l="0" t="0" r="63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2402" cy="1509080"/>
                    </a:xfrm>
                    <a:prstGeom prst="rect">
                      <a:avLst/>
                    </a:prstGeom>
                    <a:noFill/>
                    <a:ln>
                      <a:noFill/>
                    </a:ln>
                  </pic:spPr>
                </pic:pic>
              </a:graphicData>
            </a:graphic>
          </wp:inline>
        </w:drawing>
      </w:r>
    </w:p>
    <w:p w:rsidR="006B15F8" w:rsidRDefault="006B15F8" w:rsidP="006B15F8">
      <w:pPr>
        <w:rPr>
          <w:rFonts w:asciiTheme="majorEastAsia" w:eastAsiaTheme="majorEastAsia" w:hAnsiTheme="majorEastAsia"/>
          <w:szCs w:val="18"/>
        </w:rPr>
      </w:pPr>
      <w:r>
        <w:rPr>
          <w:rFonts w:asciiTheme="majorEastAsia" w:eastAsiaTheme="majorEastAsia" w:hAnsiTheme="majorEastAsia" w:hint="eastAsia"/>
          <w:szCs w:val="18"/>
        </w:rPr>
        <w:t xml:space="preserve">　　　　　　　　　</w:t>
      </w:r>
      <w:r w:rsidR="00946B3C">
        <w:rPr>
          <w:rFonts w:asciiTheme="majorEastAsia" w:eastAsiaTheme="majorEastAsia" w:hAnsiTheme="majorEastAsia" w:hint="eastAsia"/>
          <w:szCs w:val="18"/>
        </w:rPr>
        <w:t>図5　荷重変形関係</w:t>
      </w:r>
      <w:r>
        <w:rPr>
          <w:rFonts w:asciiTheme="majorEastAsia" w:eastAsiaTheme="majorEastAsia" w:hAnsiTheme="majorEastAsia" w:hint="eastAsia"/>
          <w:szCs w:val="18"/>
        </w:rPr>
        <w:t xml:space="preserve">　</w:t>
      </w:r>
      <w:r>
        <w:rPr>
          <w:rFonts w:ascii="ＭＳ 明朝" w:hAnsi="ＭＳ 明朝" w:hint="eastAsia"/>
          <w:sz w:val="16"/>
          <w:szCs w:val="16"/>
        </w:rPr>
        <w:t xml:space="preserve">　　　　　　　　　　　</w:t>
      </w:r>
      <w:r w:rsidRPr="00103BE6">
        <w:rPr>
          <w:rFonts w:asciiTheme="majorEastAsia" w:eastAsiaTheme="majorEastAsia" w:hAnsiTheme="majorEastAsia" w:hint="eastAsia"/>
          <w:szCs w:val="18"/>
        </w:rPr>
        <w:t>図6</w:t>
      </w:r>
      <w:r>
        <w:rPr>
          <w:rFonts w:asciiTheme="majorEastAsia" w:eastAsiaTheme="majorEastAsia" w:hAnsiTheme="majorEastAsia" w:hint="eastAsia"/>
          <w:szCs w:val="18"/>
        </w:rPr>
        <w:t xml:space="preserve">　荷重変形最大点</w:t>
      </w:r>
    </w:p>
    <w:p w:rsidR="00F9460A" w:rsidRDefault="006B15F8" w:rsidP="00F9460A">
      <w:pPr>
        <w:jc w:val="center"/>
        <w:rPr>
          <w:rFonts w:asciiTheme="majorEastAsia" w:eastAsiaTheme="majorEastAsia" w:hAnsiTheme="majorEastAsia"/>
          <w:szCs w:val="18"/>
        </w:rPr>
      </w:pPr>
      <w:r>
        <w:rPr>
          <w:rFonts w:asciiTheme="majorEastAsia" w:eastAsiaTheme="majorEastAsia" w:hAnsiTheme="majorEastAsia" w:hint="eastAsia"/>
          <w:szCs w:val="18"/>
        </w:rPr>
        <w:t>表3　接着剤評価</w:t>
      </w:r>
    </w:p>
    <w:p w:rsidR="00F9460A" w:rsidRPr="006B15F8" w:rsidRDefault="00F9460A" w:rsidP="00F9460A">
      <w:pPr>
        <w:jc w:val="center"/>
        <w:rPr>
          <w:rFonts w:ascii="ＭＳ 明朝" w:hAnsi="ＭＳ 明朝"/>
          <w:sz w:val="16"/>
          <w:szCs w:val="16"/>
        </w:rPr>
        <w:sectPr w:rsidR="00F9460A" w:rsidRPr="006B15F8" w:rsidSect="001D4CAF">
          <w:type w:val="continuous"/>
          <w:pgSz w:w="11906" w:h="16838" w:code="9"/>
          <w:pgMar w:top="1418" w:right="1134" w:bottom="1418" w:left="1134" w:header="851" w:footer="567" w:gutter="0"/>
          <w:cols w:space="0"/>
          <w:docGrid w:type="linesAndChars" w:linePitch="314" w:charSpace="3457"/>
        </w:sectPr>
      </w:pPr>
      <w:r w:rsidRPr="001D4CAF">
        <w:rPr>
          <w:noProof/>
        </w:rPr>
        <w:drawing>
          <wp:anchor distT="0" distB="0" distL="114300" distR="114300" simplePos="0" relativeHeight="251665408" behindDoc="0" locked="0" layoutInCell="1" allowOverlap="1">
            <wp:simplePos x="0" y="0"/>
            <wp:positionH relativeFrom="column">
              <wp:posOffset>1573167</wp:posOffset>
            </wp:positionH>
            <wp:positionV relativeFrom="paragraph">
              <wp:posOffset>97609</wp:posOffset>
            </wp:positionV>
            <wp:extent cx="2844457" cy="614149"/>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4457" cy="614149"/>
                    </a:xfrm>
                    <a:prstGeom prst="rect">
                      <a:avLst/>
                    </a:prstGeom>
                    <a:noFill/>
                    <a:ln>
                      <a:noFill/>
                    </a:ln>
                  </pic:spPr>
                </pic:pic>
              </a:graphicData>
            </a:graphic>
          </wp:anchor>
        </w:drawing>
      </w:r>
    </w:p>
    <w:p w:rsidR="001D4CAF" w:rsidRDefault="001D4CAF" w:rsidP="00946B3C">
      <w:pPr>
        <w:spacing w:line="20" w:lineRule="exact"/>
        <w:rPr>
          <w:rFonts w:ascii="ＭＳ 明朝" w:hAnsi="ＭＳ 明朝"/>
          <w:sz w:val="16"/>
          <w:szCs w:val="16"/>
        </w:rPr>
        <w:sectPr w:rsidR="001D4CAF" w:rsidSect="00680AD5">
          <w:type w:val="continuous"/>
          <w:pgSz w:w="11906" w:h="16838" w:code="9"/>
          <w:pgMar w:top="1418" w:right="1134" w:bottom="1418" w:left="1134" w:header="851" w:footer="567" w:gutter="0"/>
          <w:cols w:num="2" w:space="0" w:equalWidth="0">
            <w:col w:w="6403" w:space="0"/>
            <w:col w:w="3235"/>
          </w:cols>
          <w:docGrid w:type="linesAndChars" w:linePitch="314" w:charSpace="3457"/>
        </w:sectPr>
      </w:pPr>
    </w:p>
    <w:p w:rsidR="006E7641" w:rsidRPr="00F53934" w:rsidRDefault="006E7641" w:rsidP="006B15F8">
      <w:pPr>
        <w:adjustRightInd w:val="0"/>
        <w:spacing w:line="240" w:lineRule="exact"/>
        <w:rPr>
          <w:rFonts w:ascii="ＭＳ 明朝" w:hAnsi="ＭＳ 明朝"/>
          <w:sz w:val="16"/>
          <w:szCs w:val="16"/>
        </w:rPr>
      </w:pPr>
    </w:p>
    <w:sectPr w:rsidR="006E7641" w:rsidRPr="00F53934" w:rsidSect="00680AD5">
      <w:type w:val="continuous"/>
      <w:pgSz w:w="11906" w:h="16838" w:code="9"/>
      <w:pgMar w:top="1418" w:right="1134" w:bottom="1418" w:left="1134" w:header="851" w:footer="567" w:gutter="0"/>
      <w:cols w:num="2" w:space="0" w:equalWidth="0">
        <w:col w:w="6403" w:space="0"/>
        <w:col w:w="3235"/>
      </w:cols>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F18" w:rsidRDefault="003F1F18">
      <w:r>
        <w:separator/>
      </w:r>
    </w:p>
  </w:endnote>
  <w:endnote w:type="continuationSeparator" w:id="1">
    <w:p w:rsidR="003F1F18" w:rsidRDefault="003F1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F18" w:rsidRDefault="003F1F18">
      <w:r>
        <w:separator/>
      </w:r>
    </w:p>
  </w:footnote>
  <w:footnote w:type="continuationSeparator" w:id="1">
    <w:p w:rsidR="003F1F18" w:rsidRDefault="003F1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6A" w:rsidRDefault="0063266A" w:rsidP="003F32D5">
    <w:pPr>
      <w:pStyle w:val="a3"/>
      <w:jc w:val="right"/>
    </w:pPr>
    <w:r>
      <w:rPr>
        <w:rFonts w:hint="eastAsia"/>
      </w:rPr>
      <w:t xml:space="preserve">　　　　</w:t>
    </w:r>
    <w:r w:rsidR="007C1510">
      <w:rPr>
        <w:rFonts w:hint="eastAsia"/>
      </w:rPr>
      <w:t xml:space="preserve">　　　　　　　　　　　　　　　　　</w:t>
    </w:r>
    <w:r>
      <w:rPr>
        <w:rFonts w:hint="eastAsia"/>
      </w:rPr>
      <w:t>総合研究所</w:t>
    </w:r>
    <w:r w:rsidR="007C1510">
      <w:rPr>
        <w:rFonts w:hint="eastAsia"/>
      </w:rPr>
      <w:t>・都市減災研究センター（</w:t>
    </w:r>
    <w:r w:rsidR="006743BE">
      <w:rPr>
        <w:rFonts w:hint="eastAsia"/>
      </w:rPr>
      <w:t>UDM</w:t>
    </w:r>
    <w:r w:rsidR="007C1510">
      <w:rPr>
        <w:rFonts w:hint="eastAsia"/>
      </w:rPr>
      <w:t>）</w:t>
    </w:r>
    <w:r>
      <w:rPr>
        <w:rFonts w:hint="eastAsia"/>
      </w:rPr>
      <w:t>研究報告書（</w:t>
    </w:r>
    <w:r w:rsidR="007C1510">
      <w:rPr>
        <w:rFonts w:hint="eastAsia"/>
      </w:rPr>
      <w:t>平成</w:t>
    </w:r>
    <w:r w:rsidR="0086585C">
      <w:rPr>
        <w:rFonts w:hint="eastAsia"/>
      </w:rPr>
      <w:t>２</w:t>
    </w:r>
    <w:r w:rsidR="004C59B6">
      <w:rPr>
        <w:rFonts w:hint="eastAsia"/>
      </w:rPr>
      <w:t>５</w:t>
    </w:r>
    <w:r w:rsidR="007C1510">
      <w:rPr>
        <w:rFonts w:hint="eastAsia"/>
      </w:rPr>
      <w:t>年度</w:t>
    </w:r>
    <w:r>
      <w:rPr>
        <w:rFonts w:hint="eastAsia"/>
      </w:rPr>
      <w:t>）</w:t>
    </w:r>
  </w:p>
  <w:p w:rsidR="0063266A" w:rsidRPr="00DD7BAF" w:rsidRDefault="00345B5D" w:rsidP="007C1510">
    <w:pPr>
      <w:pStyle w:val="a3"/>
      <w:wordWrap w:val="0"/>
      <w:ind w:right="180"/>
      <w:jc w:val="right"/>
      <w:rPr>
        <w:b/>
      </w:rPr>
    </w:pPr>
    <w:r w:rsidRPr="00DD7BAF">
      <w:rPr>
        <w:rFonts w:hint="eastAsia"/>
        <w:b/>
      </w:rPr>
      <w:t>テーマ</w:t>
    </w:r>
    <w:r w:rsidR="00A16AB2" w:rsidRPr="00DD7BAF">
      <w:rPr>
        <w:rFonts w:hint="eastAsia"/>
        <w:b/>
      </w:rPr>
      <w:t>2</w:t>
    </w:r>
    <w:r w:rsidRPr="00DD7BAF">
      <w:rPr>
        <w:rFonts w:hint="eastAsia"/>
        <w:b/>
      </w:rPr>
      <w:t xml:space="preserve">　</w:t>
    </w:r>
    <w:r w:rsidR="006743BE" w:rsidRPr="00DD7BAF">
      <w:rPr>
        <w:rFonts w:hint="eastAsia"/>
        <w:b/>
      </w:rPr>
      <w:t>小</w:t>
    </w:r>
    <w:r w:rsidR="0063266A" w:rsidRPr="00DD7BAF">
      <w:rPr>
        <w:rFonts w:hint="eastAsia"/>
        <w:b/>
      </w:rPr>
      <w:t>課題番号</w:t>
    </w:r>
    <w:r w:rsidR="00A16AB2" w:rsidRPr="00DD7BAF">
      <w:rPr>
        <w:rFonts w:hint="eastAsia"/>
        <w:b/>
      </w:rPr>
      <w:t>2.1</w:t>
    </w:r>
    <w:r w:rsidR="00DD7BAF" w:rsidRPr="00DD7BAF">
      <w:rPr>
        <w:rFonts w:hint="eastAsia"/>
        <w: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66684F"/>
    <w:multiLevelType w:val="hybridMultilevel"/>
    <w:tmpl w:val="B64E7990"/>
    <w:lvl w:ilvl="0" w:tplc="D640F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1070380"/>
    <w:multiLevelType w:val="hybridMultilevel"/>
    <w:tmpl w:val="A334B08C"/>
    <w:lvl w:ilvl="0" w:tplc="1D1E65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4">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bordersDoNotSurroundHeader/>
  <w:bordersDoNotSurroundFooter/>
  <w:stylePaneFormatFilter w:val="3F01"/>
  <w:defaultTabStop w:val="851"/>
  <w:drawingGridHorizontalSpacing w:val="20"/>
  <w:drawingGridVerticalSpacing w:val="3"/>
  <w:displayHorizontalDrawingGridEvery w:val="2"/>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D54C2"/>
    <w:rsid w:val="00003E1B"/>
    <w:rsid w:val="000044AA"/>
    <w:rsid w:val="00007C3F"/>
    <w:rsid w:val="00011C86"/>
    <w:rsid w:val="000145D9"/>
    <w:rsid w:val="000165D5"/>
    <w:rsid w:val="00016B6D"/>
    <w:rsid w:val="00021C2B"/>
    <w:rsid w:val="00030A97"/>
    <w:rsid w:val="000338A3"/>
    <w:rsid w:val="00037FB1"/>
    <w:rsid w:val="000432D3"/>
    <w:rsid w:val="00050A0E"/>
    <w:rsid w:val="00061E34"/>
    <w:rsid w:val="000670AF"/>
    <w:rsid w:val="000804CD"/>
    <w:rsid w:val="0008238B"/>
    <w:rsid w:val="000A588D"/>
    <w:rsid w:val="000A7280"/>
    <w:rsid w:val="000B0E19"/>
    <w:rsid w:val="000D2767"/>
    <w:rsid w:val="000E38EB"/>
    <w:rsid w:val="000E3C55"/>
    <w:rsid w:val="000E5523"/>
    <w:rsid w:val="00103BE6"/>
    <w:rsid w:val="00106088"/>
    <w:rsid w:val="0011305A"/>
    <w:rsid w:val="00115F5F"/>
    <w:rsid w:val="0011706C"/>
    <w:rsid w:val="0012127D"/>
    <w:rsid w:val="00123774"/>
    <w:rsid w:val="001313CF"/>
    <w:rsid w:val="001324EE"/>
    <w:rsid w:val="00134C14"/>
    <w:rsid w:val="00135DF6"/>
    <w:rsid w:val="00135E2C"/>
    <w:rsid w:val="00145881"/>
    <w:rsid w:val="00145ABF"/>
    <w:rsid w:val="00147DB0"/>
    <w:rsid w:val="00150C9E"/>
    <w:rsid w:val="00160F81"/>
    <w:rsid w:val="00165E34"/>
    <w:rsid w:val="00177617"/>
    <w:rsid w:val="001A5B78"/>
    <w:rsid w:val="001B32BD"/>
    <w:rsid w:val="001C724E"/>
    <w:rsid w:val="001D1530"/>
    <w:rsid w:val="001D2916"/>
    <w:rsid w:val="001D4CAF"/>
    <w:rsid w:val="001E3CE3"/>
    <w:rsid w:val="001E65B4"/>
    <w:rsid w:val="001F7B1C"/>
    <w:rsid w:val="002155CC"/>
    <w:rsid w:val="002159FF"/>
    <w:rsid w:val="0022025C"/>
    <w:rsid w:val="0022485F"/>
    <w:rsid w:val="00230C80"/>
    <w:rsid w:val="002355C4"/>
    <w:rsid w:val="00237FC0"/>
    <w:rsid w:val="00251B9C"/>
    <w:rsid w:val="00256A8C"/>
    <w:rsid w:val="00256F91"/>
    <w:rsid w:val="002573BF"/>
    <w:rsid w:val="00261992"/>
    <w:rsid w:val="00271DA7"/>
    <w:rsid w:val="0027401E"/>
    <w:rsid w:val="00280959"/>
    <w:rsid w:val="00282A09"/>
    <w:rsid w:val="00287ACA"/>
    <w:rsid w:val="00293674"/>
    <w:rsid w:val="00295382"/>
    <w:rsid w:val="002A0534"/>
    <w:rsid w:val="002B2315"/>
    <w:rsid w:val="002B7560"/>
    <w:rsid w:val="002C11FD"/>
    <w:rsid w:val="002D23CF"/>
    <w:rsid w:val="002D535E"/>
    <w:rsid w:val="002D6AFE"/>
    <w:rsid w:val="002F39E9"/>
    <w:rsid w:val="0030583A"/>
    <w:rsid w:val="003142EA"/>
    <w:rsid w:val="00315291"/>
    <w:rsid w:val="003209BB"/>
    <w:rsid w:val="00333554"/>
    <w:rsid w:val="00337BA2"/>
    <w:rsid w:val="00340A2D"/>
    <w:rsid w:val="00345B5D"/>
    <w:rsid w:val="003514AA"/>
    <w:rsid w:val="00352E9E"/>
    <w:rsid w:val="0035421F"/>
    <w:rsid w:val="00360E1F"/>
    <w:rsid w:val="00376DDB"/>
    <w:rsid w:val="00386A17"/>
    <w:rsid w:val="00386FB6"/>
    <w:rsid w:val="00387623"/>
    <w:rsid w:val="00387BA3"/>
    <w:rsid w:val="003A3F6C"/>
    <w:rsid w:val="003A6961"/>
    <w:rsid w:val="003A735E"/>
    <w:rsid w:val="003B1B03"/>
    <w:rsid w:val="003B4207"/>
    <w:rsid w:val="003B4E8D"/>
    <w:rsid w:val="003D0A0A"/>
    <w:rsid w:val="003D0C17"/>
    <w:rsid w:val="003D40B1"/>
    <w:rsid w:val="003D6151"/>
    <w:rsid w:val="003E4045"/>
    <w:rsid w:val="003F1EBD"/>
    <w:rsid w:val="003F1F18"/>
    <w:rsid w:val="003F2EA0"/>
    <w:rsid w:val="003F32D5"/>
    <w:rsid w:val="003F3E72"/>
    <w:rsid w:val="003F4145"/>
    <w:rsid w:val="003F5061"/>
    <w:rsid w:val="003F6779"/>
    <w:rsid w:val="003F732B"/>
    <w:rsid w:val="0041300D"/>
    <w:rsid w:val="00414D63"/>
    <w:rsid w:val="00415C7B"/>
    <w:rsid w:val="00420D50"/>
    <w:rsid w:val="00425A57"/>
    <w:rsid w:val="004341F9"/>
    <w:rsid w:val="0043767B"/>
    <w:rsid w:val="00441EAD"/>
    <w:rsid w:val="0044310B"/>
    <w:rsid w:val="00443C1B"/>
    <w:rsid w:val="0045761D"/>
    <w:rsid w:val="00467F4F"/>
    <w:rsid w:val="00473DC5"/>
    <w:rsid w:val="00473E6F"/>
    <w:rsid w:val="00477F62"/>
    <w:rsid w:val="00482428"/>
    <w:rsid w:val="004824AF"/>
    <w:rsid w:val="0049062D"/>
    <w:rsid w:val="00495C99"/>
    <w:rsid w:val="00496B56"/>
    <w:rsid w:val="004B1CF3"/>
    <w:rsid w:val="004B71DA"/>
    <w:rsid w:val="004B799D"/>
    <w:rsid w:val="004C0D8E"/>
    <w:rsid w:val="004C1AEB"/>
    <w:rsid w:val="004C3D2A"/>
    <w:rsid w:val="004C59B6"/>
    <w:rsid w:val="004D02DF"/>
    <w:rsid w:val="004E3ED8"/>
    <w:rsid w:val="004E64FC"/>
    <w:rsid w:val="004E656E"/>
    <w:rsid w:val="004F093D"/>
    <w:rsid w:val="004F60F6"/>
    <w:rsid w:val="005042C4"/>
    <w:rsid w:val="00510EA6"/>
    <w:rsid w:val="0051381B"/>
    <w:rsid w:val="00516321"/>
    <w:rsid w:val="0052318C"/>
    <w:rsid w:val="005256E8"/>
    <w:rsid w:val="0053125C"/>
    <w:rsid w:val="00534BB2"/>
    <w:rsid w:val="00540ABD"/>
    <w:rsid w:val="005429B8"/>
    <w:rsid w:val="00550E4A"/>
    <w:rsid w:val="0055303A"/>
    <w:rsid w:val="005551B8"/>
    <w:rsid w:val="00564251"/>
    <w:rsid w:val="00567FF4"/>
    <w:rsid w:val="005702C8"/>
    <w:rsid w:val="0057161F"/>
    <w:rsid w:val="00584F75"/>
    <w:rsid w:val="00592540"/>
    <w:rsid w:val="00593C15"/>
    <w:rsid w:val="00594571"/>
    <w:rsid w:val="00596703"/>
    <w:rsid w:val="005A44F2"/>
    <w:rsid w:val="005B7969"/>
    <w:rsid w:val="005C590D"/>
    <w:rsid w:val="005D172E"/>
    <w:rsid w:val="005E3E94"/>
    <w:rsid w:val="005E5355"/>
    <w:rsid w:val="005E7832"/>
    <w:rsid w:val="005F5670"/>
    <w:rsid w:val="006162F4"/>
    <w:rsid w:val="006228D2"/>
    <w:rsid w:val="006275BA"/>
    <w:rsid w:val="00630E02"/>
    <w:rsid w:val="0063266A"/>
    <w:rsid w:val="006416C9"/>
    <w:rsid w:val="00642BF5"/>
    <w:rsid w:val="006456A8"/>
    <w:rsid w:val="006456BB"/>
    <w:rsid w:val="0064701E"/>
    <w:rsid w:val="00652E5C"/>
    <w:rsid w:val="006568CA"/>
    <w:rsid w:val="00670852"/>
    <w:rsid w:val="00670C45"/>
    <w:rsid w:val="006743BE"/>
    <w:rsid w:val="006776E4"/>
    <w:rsid w:val="00677B10"/>
    <w:rsid w:val="00680AD5"/>
    <w:rsid w:val="006A3A63"/>
    <w:rsid w:val="006A7D7D"/>
    <w:rsid w:val="006B15F8"/>
    <w:rsid w:val="006B6E79"/>
    <w:rsid w:val="006C26F5"/>
    <w:rsid w:val="006D68EE"/>
    <w:rsid w:val="006E48DF"/>
    <w:rsid w:val="006E7641"/>
    <w:rsid w:val="006F0920"/>
    <w:rsid w:val="006F142C"/>
    <w:rsid w:val="006F3231"/>
    <w:rsid w:val="006F3BCA"/>
    <w:rsid w:val="006F63F0"/>
    <w:rsid w:val="007206CA"/>
    <w:rsid w:val="00740440"/>
    <w:rsid w:val="007516F7"/>
    <w:rsid w:val="00751E59"/>
    <w:rsid w:val="007600D1"/>
    <w:rsid w:val="00763A35"/>
    <w:rsid w:val="00766C7A"/>
    <w:rsid w:val="00777128"/>
    <w:rsid w:val="00796A3F"/>
    <w:rsid w:val="007A0B32"/>
    <w:rsid w:val="007C1510"/>
    <w:rsid w:val="007C1FBD"/>
    <w:rsid w:val="007D0BFE"/>
    <w:rsid w:val="007D3ED3"/>
    <w:rsid w:val="007F113F"/>
    <w:rsid w:val="007F242F"/>
    <w:rsid w:val="007F3CAB"/>
    <w:rsid w:val="007F3D78"/>
    <w:rsid w:val="007F434A"/>
    <w:rsid w:val="00801804"/>
    <w:rsid w:val="00816218"/>
    <w:rsid w:val="00821F86"/>
    <w:rsid w:val="008356D9"/>
    <w:rsid w:val="008366FA"/>
    <w:rsid w:val="00837EF5"/>
    <w:rsid w:val="008435B7"/>
    <w:rsid w:val="00851A26"/>
    <w:rsid w:val="00857803"/>
    <w:rsid w:val="00860A81"/>
    <w:rsid w:val="00862AD6"/>
    <w:rsid w:val="0086585C"/>
    <w:rsid w:val="00867790"/>
    <w:rsid w:val="008704BC"/>
    <w:rsid w:val="00871151"/>
    <w:rsid w:val="0089005A"/>
    <w:rsid w:val="008A0186"/>
    <w:rsid w:val="008B250F"/>
    <w:rsid w:val="008B4F58"/>
    <w:rsid w:val="008C39D8"/>
    <w:rsid w:val="008D38D1"/>
    <w:rsid w:val="008D4CD3"/>
    <w:rsid w:val="008D4DBC"/>
    <w:rsid w:val="008D54C2"/>
    <w:rsid w:val="008E0E78"/>
    <w:rsid w:val="008E6332"/>
    <w:rsid w:val="008F719B"/>
    <w:rsid w:val="00900B38"/>
    <w:rsid w:val="00912FCA"/>
    <w:rsid w:val="00914068"/>
    <w:rsid w:val="00921441"/>
    <w:rsid w:val="009345D3"/>
    <w:rsid w:val="00935B8C"/>
    <w:rsid w:val="00940FD8"/>
    <w:rsid w:val="00941541"/>
    <w:rsid w:val="00943302"/>
    <w:rsid w:val="009433E6"/>
    <w:rsid w:val="009448B7"/>
    <w:rsid w:val="00946B3C"/>
    <w:rsid w:val="00953454"/>
    <w:rsid w:val="00957759"/>
    <w:rsid w:val="00965F52"/>
    <w:rsid w:val="00971D2C"/>
    <w:rsid w:val="00973F70"/>
    <w:rsid w:val="00986471"/>
    <w:rsid w:val="00997028"/>
    <w:rsid w:val="009A19CE"/>
    <w:rsid w:val="009A4835"/>
    <w:rsid w:val="009B7798"/>
    <w:rsid w:val="009C4642"/>
    <w:rsid w:val="009E01ED"/>
    <w:rsid w:val="009E125B"/>
    <w:rsid w:val="009F6921"/>
    <w:rsid w:val="00A16AB2"/>
    <w:rsid w:val="00A30F27"/>
    <w:rsid w:val="00A371D9"/>
    <w:rsid w:val="00A457A9"/>
    <w:rsid w:val="00A57CA4"/>
    <w:rsid w:val="00A608BF"/>
    <w:rsid w:val="00A631F4"/>
    <w:rsid w:val="00A64C07"/>
    <w:rsid w:val="00A6521E"/>
    <w:rsid w:val="00A81CF5"/>
    <w:rsid w:val="00A84690"/>
    <w:rsid w:val="00A84A98"/>
    <w:rsid w:val="00A86C46"/>
    <w:rsid w:val="00A96602"/>
    <w:rsid w:val="00AA0935"/>
    <w:rsid w:val="00AA2F78"/>
    <w:rsid w:val="00AA6857"/>
    <w:rsid w:val="00AC1394"/>
    <w:rsid w:val="00AC1C32"/>
    <w:rsid w:val="00AC689E"/>
    <w:rsid w:val="00AC6D57"/>
    <w:rsid w:val="00AD01D2"/>
    <w:rsid w:val="00AD77BC"/>
    <w:rsid w:val="00AE1AE5"/>
    <w:rsid w:val="00AE216B"/>
    <w:rsid w:val="00AE58FE"/>
    <w:rsid w:val="00AF5AC0"/>
    <w:rsid w:val="00AF6CB6"/>
    <w:rsid w:val="00B13447"/>
    <w:rsid w:val="00B1633F"/>
    <w:rsid w:val="00B23124"/>
    <w:rsid w:val="00B247AE"/>
    <w:rsid w:val="00B2577A"/>
    <w:rsid w:val="00B32DF6"/>
    <w:rsid w:val="00B446B4"/>
    <w:rsid w:val="00B44ECD"/>
    <w:rsid w:val="00B50577"/>
    <w:rsid w:val="00B532B9"/>
    <w:rsid w:val="00B55C62"/>
    <w:rsid w:val="00B566CC"/>
    <w:rsid w:val="00B64DEF"/>
    <w:rsid w:val="00B7165A"/>
    <w:rsid w:val="00BA259A"/>
    <w:rsid w:val="00BA4F85"/>
    <w:rsid w:val="00BB0374"/>
    <w:rsid w:val="00BB2F6A"/>
    <w:rsid w:val="00BD09DF"/>
    <w:rsid w:val="00BD2BCF"/>
    <w:rsid w:val="00BD79D1"/>
    <w:rsid w:val="00BE524B"/>
    <w:rsid w:val="00BE52F2"/>
    <w:rsid w:val="00C12FDF"/>
    <w:rsid w:val="00C33C6B"/>
    <w:rsid w:val="00C4452B"/>
    <w:rsid w:val="00C63CD2"/>
    <w:rsid w:val="00C93040"/>
    <w:rsid w:val="00CB1A44"/>
    <w:rsid w:val="00CB65F4"/>
    <w:rsid w:val="00CC09CA"/>
    <w:rsid w:val="00CD49F9"/>
    <w:rsid w:val="00D03986"/>
    <w:rsid w:val="00D12945"/>
    <w:rsid w:val="00D1356E"/>
    <w:rsid w:val="00D24EC2"/>
    <w:rsid w:val="00D3221A"/>
    <w:rsid w:val="00D378C3"/>
    <w:rsid w:val="00D42B72"/>
    <w:rsid w:val="00D4322E"/>
    <w:rsid w:val="00D4409C"/>
    <w:rsid w:val="00D606D6"/>
    <w:rsid w:val="00D709F7"/>
    <w:rsid w:val="00D71899"/>
    <w:rsid w:val="00D73C84"/>
    <w:rsid w:val="00D77867"/>
    <w:rsid w:val="00D8659A"/>
    <w:rsid w:val="00D93056"/>
    <w:rsid w:val="00D97F3C"/>
    <w:rsid w:val="00DB4A61"/>
    <w:rsid w:val="00DB5F42"/>
    <w:rsid w:val="00DC2688"/>
    <w:rsid w:val="00DD0642"/>
    <w:rsid w:val="00DD6C12"/>
    <w:rsid w:val="00DD7BAF"/>
    <w:rsid w:val="00DE256C"/>
    <w:rsid w:val="00DE4814"/>
    <w:rsid w:val="00DF2376"/>
    <w:rsid w:val="00DF6DAA"/>
    <w:rsid w:val="00E03A2A"/>
    <w:rsid w:val="00E1290F"/>
    <w:rsid w:val="00E1508A"/>
    <w:rsid w:val="00E153BD"/>
    <w:rsid w:val="00E23E06"/>
    <w:rsid w:val="00E313C4"/>
    <w:rsid w:val="00E35102"/>
    <w:rsid w:val="00E37DD6"/>
    <w:rsid w:val="00E43BF7"/>
    <w:rsid w:val="00E47ED5"/>
    <w:rsid w:val="00E545E3"/>
    <w:rsid w:val="00E63A31"/>
    <w:rsid w:val="00E728E9"/>
    <w:rsid w:val="00E81042"/>
    <w:rsid w:val="00E8154D"/>
    <w:rsid w:val="00E876CC"/>
    <w:rsid w:val="00E92C9E"/>
    <w:rsid w:val="00E939E4"/>
    <w:rsid w:val="00E95F48"/>
    <w:rsid w:val="00E96736"/>
    <w:rsid w:val="00EA6045"/>
    <w:rsid w:val="00EB3C86"/>
    <w:rsid w:val="00EB45C2"/>
    <w:rsid w:val="00ED1AEB"/>
    <w:rsid w:val="00ED36CB"/>
    <w:rsid w:val="00ED46ED"/>
    <w:rsid w:val="00ED5B19"/>
    <w:rsid w:val="00EE0CE7"/>
    <w:rsid w:val="00EE3601"/>
    <w:rsid w:val="00EE6261"/>
    <w:rsid w:val="00EF4A7C"/>
    <w:rsid w:val="00F0603D"/>
    <w:rsid w:val="00F13A96"/>
    <w:rsid w:val="00F1797D"/>
    <w:rsid w:val="00F20F23"/>
    <w:rsid w:val="00F2580A"/>
    <w:rsid w:val="00F27358"/>
    <w:rsid w:val="00F51C40"/>
    <w:rsid w:val="00F53934"/>
    <w:rsid w:val="00F565C0"/>
    <w:rsid w:val="00F758FB"/>
    <w:rsid w:val="00F83E42"/>
    <w:rsid w:val="00F87AB3"/>
    <w:rsid w:val="00F93DE3"/>
    <w:rsid w:val="00F9460A"/>
    <w:rsid w:val="00FA478F"/>
    <w:rsid w:val="00FA5033"/>
    <w:rsid w:val="00FA69FA"/>
    <w:rsid w:val="00FA755B"/>
    <w:rsid w:val="00FB1AB5"/>
    <w:rsid w:val="00FC0C08"/>
    <w:rsid w:val="00FC1493"/>
    <w:rsid w:val="00FC2740"/>
    <w:rsid w:val="00FD5ADD"/>
    <w:rsid w:val="00FD6243"/>
    <w:rsid w:val="00FD72F1"/>
    <w:rsid w:val="00FF463E"/>
    <w:rsid w:val="00FF68C4"/>
    <w:rsid w:val="00FF6B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rules v:ext="edit">
        <o:r id="V:Rule1" type="connector" idref="#直線矢印コネクタ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E34"/>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1E34"/>
    <w:pPr>
      <w:tabs>
        <w:tab w:val="center" w:pos="4252"/>
        <w:tab w:val="right" w:pos="8504"/>
      </w:tabs>
      <w:snapToGrid w:val="0"/>
    </w:pPr>
  </w:style>
  <w:style w:type="paragraph" w:styleId="a4">
    <w:name w:val="footer"/>
    <w:basedOn w:val="a"/>
    <w:rsid w:val="00061E34"/>
    <w:pPr>
      <w:tabs>
        <w:tab w:val="center" w:pos="4252"/>
        <w:tab w:val="right" w:pos="8504"/>
      </w:tabs>
      <w:snapToGrid w:val="0"/>
    </w:pPr>
  </w:style>
  <w:style w:type="paragraph" w:styleId="a5">
    <w:name w:val="Body Text"/>
    <w:basedOn w:val="a"/>
    <w:rsid w:val="00061E34"/>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List Paragraph"/>
    <w:basedOn w:val="a"/>
    <w:uiPriority w:val="34"/>
    <w:qFormat/>
    <w:rsid w:val="00A6521E"/>
    <w:pPr>
      <w:ind w:leftChars="400" w:left="840"/>
    </w:pPr>
  </w:style>
  <w:style w:type="paragraph" w:styleId="a9">
    <w:name w:val="Balloon Text"/>
    <w:basedOn w:val="a"/>
    <w:link w:val="aa"/>
    <w:rsid w:val="006E7641"/>
    <w:rPr>
      <w:rFonts w:asciiTheme="majorHAnsi" w:eastAsiaTheme="majorEastAsia" w:hAnsiTheme="majorHAnsi" w:cstheme="majorBidi"/>
      <w:szCs w:val="18"/>
    </w:rPr>
  </w:style>
  <w:style w:type="character" w:customStyle="1" w:styleId="aa">
    <w:name w:val="吹き出し (文字)"/>
    <w:basedOn w:val="a0"/>
    <w:link w:val="a9"/>
    <w:rsid w:val="006E7641"/>
    <w:rPr>
      <w:rFonts w:asciiTheme="majorHAnsi" w:eastAsiaTheme="majorEastAsia" w:hAnsiTheme="majorHAnsi" w:cstheme="majorBidi"/>
      <w:kern w:val="2"/>
      <w:sz w:val="18"/>
      <w:szCs w:val="18"/>
    </w:rPr>
  </w:style>
  <w:style w:type="table" w:styleId="ab">
    <w:name w:val="Table Grid"/>
    <w:basedOn w:val="a1"/>
    <w:uiPriority w:val="39"/>
    <w:rsid w:val="00DD6C1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List Paragraph"/>
    <w:basedOn w:val="a"/>
    <w:uiPriority w:val="34"/>
    <w:qFormat/>
    <w:rsid w:val="00A6521E"/>
    <w:pPr>
      <w:ind w:leftChars="400" w:left="840"/>
    </w:pPr>
  </w:style>
  <w:style w:type="paragraph" w:styleId="a9">
    <w:name w:val="Balloon Text"/>
    <w:basedOn w:val="a"/>
    <w:link w:val="aa"/>
    <w:rsid w:val="006E7641"/>
    <w:rPr>
      <w:rFonts w:asciiTheme="majorHAnsi" w:eastAsiaTheme="majorEastAsia" w:hAnsiTheme="majorHAnsi" w:cstheme="majorBidi"/>
      <w:szCs w:val="18"/>
    </w:rPr>
  </w:style>
  <w:style w:type="character" w:customStyle="1" w:styleId="aa">
    <w:name w:val="吹き出し (文字)"/>
    <w:basedOn w:val="a0"/>
    <w:link w:val="a9"/>
    <w:rsid w:val="006E7641"/>
    <w:rPr>
      <w:rFonts w:asciiTheme="majorHAnsi" w:eastAsiaTheme="majorEastAsia" w:hAnsiTheme="majorHAnsi" w:cstheme="majorBidi"/>
      <w:kern w:val="2"/>
      <w:sz w:val="18"/>
      <w:szCs w:val="18"/>
    </w:rPr>
  </w:style>
  <w:style w:type="table" w:styleId="ab">
    <w:name w:val="Table Grid"/>
    <w:basedOn w:val="a1"/>
    <w:uiPriority w:val="39"/>
    <w:rsid w:val="00DD6C1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 w:id="19782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8.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emf"/><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0EC3-D57F-4416-BB47-D0E5716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Pages>
  <Words>285</Words>
  <Characters>1628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creator>近藤龍哉</dc:creator>
  <cp:lastModifiedBy>Y.Hisada</cp:lastModifiedBy>
  <cp:revision>102</cp:revision>
  <cp:lastPrinted>2014-02-23T11:39:00Z</cp:lastPrinted>
  <dcterms:created xsi:type="dcterms:W3CDTF">2014-02-22T13:02:00Z</dcterms:created>
  <dcterms:modified xsi:type="dcterms:W3CDTF">2014-03-08T11:31:00Z</dcterms:modified>
</cp:coreProperties>
</file>